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Trebuchet MS" w:hAnsi="Trebuchet MS"/>
          <w:sz w:val="22"/>
          <w:szCs w:val="22"/>
        </w:rPr>
      </w:pPr>
      <w:r>
        <w:rPr>
          <w:rFonts w:ascii="Trebuchet MS" w:hAnsi="Trebuchet MS"/>
          <w:sz w:val="22"/>
          <w:szCs w:val="22"/>
        </w:rPr>
        <w:t xml:space="preserve">                                      </w:t>
      </w:r>
    </w:p>
    <w:p>
      <w:pPr>
        <w:pStyle w:val="Normal"/>
        <w:spacing w:lineRule="auto" w:line="240"/>
        <w:rPr>
          <w:rFonts w:ascii="Trebuchet MS" w:hAnsi="Trebuchet MS"/>
          <w:sz w:val="22"/>
          <w:szCs w:val="22"/>
        </w:rPr>
      </w:pPr>
      <w:r>
        <w:rPr>
          <w:rFonts w:ascii="Trebuchet MS" w:hAnsi="Trebuchet MS"/>
          <w:sz w:val="22"/>
          <w:szCs w:val="22"/>
        </w:rPr>
      </w:r>
    </w:p>
    <w:p>
      <w:pPr>
        <w:pStyle w:val="Normal"/>
        <w:spacing w:lineRule="auto" w:line="240"/>
        <w:jc w:val="center"/>
        <w:rPr>
          <w:rFonts w:ascii="Trebuchet MS" w:hAnsi="Trebuchet MS"/>
          <w:sz w:val="22"/>
          <w:szCs w:val="22"/>
        </w:rPr>
      </w:pPr>
      <w:r>
        <w:rPr>
          <w:rFonts w:ascii="Trebuchet MS" w:hAnsi="Trebuchet MS"/>
          <w:sz w:val="22"/>
          <w:szCs w:val="22"/>
        </w:rPr>
      </w:r>
    </w:p>
    <w:p>
      <w:pPr>
        <w:pStyle w:val="Normal"/>
        <w:spacing w:lineRule="auto" w:line="240"/>
        <w:jc w:val="center"/>
        <w:rPr>
          <w:rFonts w:ascii="Trebuchet MS" w:hAnsi="Trebuchet MS"/>
          <w:sz w:val="22"/>
          <w:szCs w:val="22"/>
        </w:rPr>
      </w:pPr>
      <w:r>
        <w:rPr>
          <w:rFonts w:ascii="Trebuchet MS" w:hAnsi="Trebuchet MS"/>
          <w:b/>
          <w:bCs/>
          <w:sz w:val="22"/>
          <w:szCs w:val="22"/>
        </w:rPr>
        <w:t>HİZMETE ÖZEL</w:t>
      </w:r>
    </w:p>
    <w:p>
      <w:pPr>
        <w:pStyle w:val="Normal"/>
        <w:spacing w:lineRule="auto" w:line="240"/>
        <w:jc w:val="center"/>
        <w:rPr>
          <w:rFonts w:ascii="Trebuchet MS" w:hAnsi="Trebuchet MS"/>
          <w:b/>
          <w:b/>
          <w:bCs/>
          <w:sz w:val="22"/>
          <w:szCs w:val="22"/>
        </w:rPr>
      </w:pPr>
      <w:r>
        <w:rPr>
          <w:rFonts w:ascii="Trebuchet MS" w:hAnsi="Trebuchet MS"/>
          <w:b/>
          <w:bCs/>
          <w:sz w:val="22"/>
          <w:szCs w:val="22"/>
        </w:rPr>
      </w:r>
    </w:p>
    <w:p>
      <w:pPr>
        <w:pStyle w:val="Normal"/>
        <w:spacing w:lineRule="auto" w:line="240"/>
        <w:jc w:val="center"/>
        <w:rPr>
          <w:rFonts w:ascii="Trebuchet MS" w:hAnsi="Trebuchet MS"/>
          <w:b/>
          <w:b/>
          <w:bCs/>
          <w:sz w:val="22"/>
          <w:szCs w:val="22"/>
        </w:rPr>
      </w:pPr>
      <w:r>
        <w:rPr>
          <w:rFonts w:ascii="Trebuchet MS" w:hAnsi="Trebuchet MS"/>
          <w:b/>
          <w:bCs/>
          <w:sz w:val="22"/>
          <w:szCs w:val="22"/>
        </w:rPr>
      </w:r>
    </w:p>
    <w:p>
      <w:pPr>
        <w:pStyle w:val="Normal"/>
        <w:spacing w:lineRule="auto" w:line="240"/>
        <w:jc w:val="center"/>
        <w:rPr>
          <w:rFonts w:ascii="Trebuchet MS" w:hAnsi="Trebuchet MS"/>
          <w:sz w:val="30"/>
          <w:szCs w:val="30"/>
        </w:rPr>
      </w:pPr>
      <w:r>
        <w:rPr>
          <w:rFonts w:ascii="Trebuchet MS" w:hAnsi="Trebuchet MS"/>
          <w:b/>
          <w:bCs/>
          <w:sz w:val="30"/>
          <w:szCs w:val="30"/>
        </w:rPr>
        <w:t>T.C</w:t>
      </w:r>
    </w:p>
    <w:p>
      <w:pPr>
        <w:pStyle w:val="Normal"/>
        <w:spacing w:lineRule="auto" w:line="240"/>
        <w:jc w:val="center"/>
        <w:rPr>
          <w:rFonts w:ascii="Trebuchet MS" w:hAnsi="Trebuchet MS"/>
          <w:sz w:val="30"/>
          <w:szCs w:val="30"/>
        </w:rPr>
      </w:pPr>
      <w:r>
        <w:rPr>
          <w:rFonts w:ascii="Trebuchet MS" w:hAnsi="Trebuchet MS"/>
          <w:b/>
          <w:bCs/>
          <w:sz w:val="30"/>
          <w:szCs w:val="30"/>
        </w:rPr>
        <w:t>BAFRA MÜFTÜLÜĞÜ</w:t>
      </w:r>
    </w:p>
    <w:p>
      <w:pPr>
        <w:pStyle w:val="Normal"/>
        <w:spacing w:lineRule="auto" w:line="240"/>
        <w:jc w:val="center"/>
        <w:rPr>
          <w:rFonts w:ascii="Trebuchet MS" w:hAnsi="Trebuchet MS"/>
          <w:sz w:val="30"/>
          <w:szCs w:val="30"/>
        </w:rPr>
      </w:pPr>
      <w:r>
        <w:rPr>
          <w:rFonts w:ascii="Trebuchet MS" w:hAnsi="Trebuchet MS"/>
          <w:b/>
          <w:bCs/>
          <w:sz w:val="30"/>
          <w:szCs w:val="30"/>
        </w:rPr>
        <w:t xml:space="preserve">......................... KUR’AN KURSU </w:t>
      </w:r>
    </w:p>
    <w:p>
      <w:pPr>
        <w:pStyle w:val="Normal"/>
        <w:spacing w:lineRule="auto" w:line="240"/>
        <w:jc w:val="center"/>
        <w:rPr>
          <w:rFonts w:ascii="Trebuchet MS" w:hAnsi="Trebuchet MS"/>
          <w:b/>
          <w:b/>
          <w:bCs/>
          <w:sz w:val="30"/>
          <w:szCs w:val="30"/>
        </w:rPr>
      </w:pPr>
      <w:r>
        <w:rPr>
          <w:rFonts w:ascii="Trebuchet MS" w:hAnsi="Trebuchet MS"/>
          <w:b/>
          <w:bCs/>
          <w:sz w:val="30"/>
          <w:szCs w:val="30"/>
        </w:rPr>
      </w:r>
    </w:p>
    <w:p>
      <w:pPr>
        <w:pStyle w:val="Normal"/>
        <w:spacing w:lineRule="auto" w:line="240"/>
        <w:jc w:val="center"/>
        <w:rPr>
          <w:rFonts w:ascii="Trebuchet MS" w:hAnsi="Trebuchet MS"/>
          <w:b/>
          <w:b/>
          <w:bCs/>
          <w:sz w:val="30"/>
          <w:szCs w:val="30"/>
        </w:rPr>
      </w:pPr>
      <w:r>
        <w:rPr>
          <w:rFonts w:ascii="Trebuchet MS" w:hAnsi="Trebuchet MS"/>
          <w:b/>
          <w:bCs/>
          <w:sz w:val="30"/>
          <w:szCs w:val="30"/>
        </w:rPr>
      </w:r>
    </w:p>
    <w:p>
      <w:pPr>
        <w:pStyle w:val="Normal"/>
        <w:spacing w:lineRule="auto" w:line="240"/>
        <w:rPr>
          <w:rFonts w:ascii="Trebuchet MS" w:hAnsi="Trebuchet MS"/>
          <w:sz w:val="30"/>
          <w:szCs w:val="30"/>
        </w:rPr>
      </w:pPr>
      <w:r>
        <w:rPr>
          <w:rFonts w:ascii="Trebuchet MS" w:hAnsi="Trebuchet MS"/>
          <w:sz w:val="30"/>
          <w:szCs w:val="30"/>
        </w:rPr>
      </w:r>
    </w:p>
    <w:p>
      <w:pPr>
        <w:pStyle w:val="Normal"/>
        <w:spacing w:lineRule="auto" w:line="240"/>
        <w:rPr>
          <w:rFonts w:ascii="Trebuchet MS" w:hAnsi="Trebuchet MS"/>
          <w:sz w:val="30"/>
          <w:szCs w:val="30"/>
        </w:rPr>
      </w:pPr>
      <w:r>
        <w:rPr>
          <w:rFonts w:ascii="Trebuchet MS" w:hAnsi="Trebuchet MS"/>
          <w:sz w:val="30"/>
          <w:szCs w:val="30"/>
        </w:rPr>
      </w:r>
    </w:p>
    <w:p>
      <w:pPr>
        <w:pStyle w:val="Normal"/>
        <w:spacing w:lineRule="auto" w:line="240"/>
        <w:jc w:val="center"/>
        <w:rPr>
          <w:rFonts w:ascii="Trebuchet MS" w:hAnsi="Trebuchet MS"/>
          <w:sz w:val="30"/>
          <w:szCs w:val="30"/>
        </w:rPr>
      </w:pPr>
      <w:r>
        <w:rPr>
          <w:rFonts w:ascii="Trebuchet MS" w:hAnsi="Trebuchet MS"/>
          <w:sz w:val="30"/>
          <w:szCs w:val="30"/>
        </w:rPr>
      </w:r>
    </w:p>
    <w:p>
      <w:pPr>
        <w:pStyle w:val="Normal"/>
        <w:spacing w:lineRule="auto" w:line="240"/>
        <w:rPr>
          <w:rFonts w:ascii="Trebuchet MS" w:hAnsi="Trebuchet MS"/>
          <w:sz w:val="30"/>
          <w:szCs w:val="30"/>
        </w:rPr>
      </w:pPr>
      <w:r>
        <w:rPr>
          <w:rFonts w:ascii="Trebuchet MS" w:hAnsi="Trebuchet MS"/>
          <w:sz w:val="30"/>
          <w:szCs w:val="30"/>
        </w:rPr>
      </w:r>
    </w:p>
    <w:p>
      <w:pPr>
        <w:pStyle w:val="Normal"/>
        <w:spacing w:lineRule="auto" w:line="240"/>
        <w:jc w:val="center"/>
        <w:rPr>
          <w:rFonts w:ascii="Trebuchet MS" w:hAnsi="Trebuchet MS"/>
          <w:b/>
          <w:b/>
          <w:bCs/>
          <w:sz w:val="30"/>
          <w:szCs w:val="30"/>
        </w:rPr>
      </w:pPr>
      <w:r>
        <w:rPr>
          <w:rFonts w:ascii="Trebuchet MS" w:hAnsi="Trebuchet MS"/>
          <w:b/>
          <w:bCs/>
          <w:sz w:val="30"/>
          <w:szCs w:val="30"/>
        </w:rPr>
      </w:r>
    </w:p>
    <w:p>
      <w:pPr>
        <w:pStyle w:val="Normal"/>
        <w:spacing w:lineRule="auto" w:line="240"/>
        <w:rPr>
          <w:rFonts w:ascii="Trebuchet MS" w:hAnsi="Trebuchet MS"/>
          <w:sz w:val="30"/>
          <w:szCs w:val="30"/>
        </w:rPr>
      </w:pPr>
      <w:r>
        <w:rPr>
          <w:rFonts w:ascii="Trebuchet MS" w:hAnsi="Trebuchet MS"/>
          <w:sz w:val="30"/>
          <w:szCs w:val="30"/>
        </w:rPr>
        <w:t xml:space="preserve">                             </w:t>
      </w:r>
    </w:p>
    <w:p>
      <w:pPr>
        <w:pStyle w:val="Normal"/>
        <w:spacing w:lineRule="auto" w:line="240"/>
        <w:rPr>
          <w:rFonts w:ascii="Trebuchet MS" w:hAnsi="Trebuchet MS"/>
          <w:sz w:val="30"/>
          <w:szCs w:val="30"/>
        </w:rPr>
      </w:pPr>
      <w:r>
        <w:rPr>
          <w:rFonts w:ascii="Trebuchet MS" w:hAnsi="Trebuchet MS"/>
          <w:sz w:val="30"/>
          <w:szCs w:val="30"/>
        </w:rPr>
      </w:r>
    </w:p>
    <w:p>
      <w:pPr>
        <w:pStyle w:val="Normal"/>
        <w:spacing w:lineRule="auto" w:line="240"/>
        <w:rPr>
          <w:rFonts w:ascii="Trebuchet MS" w:hAnsi="Trebuchet MS"/>
          <w:sz w:val="30"/>
          <w:szCs w:val="30"/>
        </w:rPr>
      </w:pPr>
      <w:r>
        <w:rPr>
          <w:rFonts w:ascii="Trebuchet MS" w:hAnsi="Trebuchet MS"/>
          <w:sz w:val="30"/>
          <w:szCs w:val="30"/>
        </w:rPr>
      </w:r>
    </w:p>
    <w:p>
      <w:pPr>
        <w:pStyle w:val="Normal"/>
        <w:spacing w:lineRule="auto" w:line="240"/>
        <w:rPr>
          <w:rFonts w:ascii="Trebuchet MS" w:hAnsi="Trebuchet MS"/>
          <w:sz w:val="30"/>
          <w:szCs w:val="30"/>
        </w:rPr>
      </w:pPr>
      <w:r>
        <w:rPr>
          <w:rFonts w:ascii="Trebuchet MS" w:hAnsi="Trebuchet MS"/>
          <w:sz w:val="30"/>
          <w:szCs w:val="30"/>
        </w:rPr>
      </w:r>
    </w:p>
    <w:p>
      <w:pPr>
        <w:pStyle w:val="Balk1"/>
        <w:spacing w:lineRule="auto" w:line="240"/>
        <w:rPr>
          <w:rFonts w:ascii="Trebuchet MS" w:hAnsi="Trebuchet MS"/>
          <w:sz w:val="48"/>
          <w:szCs w:val="48"/>
        </w:rPr>
      </w:pPr>
      <w:r>
        <w:rPr>
          <w:rFonts w:ascii="Trebuchet MS" w:hAnsi="Trebuchet MS"/>
          <w:b/>
          <w:bCs/>
          <w:sz w:val="48"/>
          <w:szCs w:val="48"/>
        </w:rPr>
        <w:t>YANGIN TALİMATI</w:t>
      </w:r>
    </w:p>
    <w:p>
      <w:pPr>
        <w:pStyle w:val="Normal"/>
        <w:spacing w:lineRule="auto" w:line="240"/>
        <w:jc w:val="center"/>
        <w:rPr>
          <w:rFonts w:ascii="Trebuchet MS" w:hAnsi="Trebuchet MS"/>
          <w:color w:val="000000"/>
          <w:sz w:val="30"/>
          <w:szCs w:val="30"/>
          <w:u w:val="single"/>
        </w:rPr>
      </w:pPr>
      <w:r>
        <w:rPr>
          <w:rFonts w:ascii="Trebuchet MS" w:hAnsi="Trebuchet MS"/>
          <w:color w:val="000000"/>
          <w:sz w:val="30"/>
          <w:szCs w:val="30"/>
          <w:u w:val="single"/>
        </w:rPr>
      </w:r>
    </w:p>
    <w:p>
      <w:pPr>
        <w:pStyle w:val="Normal"/>
        <w:spacing w:lineRule="auto" w:line="240"/>
        <w:rPr>
          <w:rFonts w:ascii="Trebuchet MS" w:hAnsi="Trebuchet MS"/>
          <w:sz w:val="22"/>
          <w:szCs w:val="22"/>
        </w:rPr>
      </w:pPr>
      <w:r>
        <w:rPr>
          <w:rFonts w:ascii="Trebuchet MS" w:hAnsi="Trebuchet MS"/>
          <w:sz w:val="22"/>
          <w:szCs w:val="22"/>
        </w:rPr>
      </w:r>
    </w:p>
    <w:p>
      <w:pPr>
        <w:pStyle w:val="Normal"/>
        <w:spacing w:lineRule="auto" w:line="240"/>
        <w:rPr>
          <w:rFonts w:ascii="Trebuchet MS" w:hAnsi="Trebuchet MS"/>
          <w:sz w:val="22"/>
          <w:szCs w:val="22"/>
        </w:rPr>
      </w:pPr>
      <w:r>
        <w:rPr>
          <w:rFonts w:ascii="Trebuchet MS" w:hAnsi="Trebuchet MS"/>
          <w:sz w:val="22"/>
          <w:szCs w:val="22"/>
        </w:rPr>
      </w:r>
    </w:p>
    <w:p>
      <w:pPr>
        <w:pStyle w:val="Normal"/>
        <w:spacing w:lineRule="auto" w:line="240"/>
        <w:rPr>
          <w:rFonts w:ascii="Trebuchet MS" w:hAnsi="Trebuchet MS"/>
          <w:sz w:val="22"/>
          <w:szCs w:val="22"/>
        </w:rPr>
      </w:pPr>
      <w:r>
        <w:rPr>
          <w:rFonts w:ascii="Trebuchet MS" w:hAnsi="Trebuchet MS"/>
          <w:sz w:val="22"/>
          <w:szCs w:val="22"/>
        </w:rPr>
      </w:r>
    </w:p>
    <w:p>
      <w:pPr>
        <w:pStyle w:val="Normal"/>
        <w:spacing w:lineRule="auto" w:line="240"/>
        <w:rPr>
          <w:rFonts w:ascii="Trebuchet MS" w:hAnsi="Trebuchet MS"/>
          <w:sz w:val="22"/>
          <w:szCs w:val="22"/>
        </w:rPr>
      </w:pPr>
      <w:r>
        <w:rPr>
          <w:rFonts w:ascii="Trebuchet MS" w:hAnsi="Trebuchet MS"/>
          <w:sz w:val="22"/>
          <w:szCs w:val="22"/>
        </w:rPr>
      </w:r>
    </w:p>
    <w:p>
      <w:pPr>
        <w:pStyle w:val="Normal"/>
        <w:spacing w:lineRule="auto" w:line="240"/>
        <w:rPr>
          <w:rFonts w:ascii="Trebuchet MS" w:hAnsi="Trebuchet MS"/>
          <w:sz w:val="22"/>
          <w:szCs w:val="22"/>
        </w:rPr>
      </w:pPr>
      <w:r>
        <w:rPr>
          <w:rFonts w:ascii="Trebuchet MS" w:hAnsi="Trebuchet MS"/>
          <w:sz w:val="22"/>
          <w:szCs w:val="22"/>
        </w:rPr>
      </w:r>
    </w:p>
    <w:p>
      <w:pPr>
        <w:pStyle w:val="Normal"/>
        <w:spacing w:lineRule="auto" w:line="240"/>
        <w:rPr>
          <w:rFonts w:ascii="Trebuchet MS" w:hAnsi="Trebuchet MS"/>
          <w:sz w:val="22"/>
          <w:szCs w:val="22"/>
        </w:rPr>
      </w:pPr>
      <w:r>
        <w:rPr>
          <w:rFonts w:ascii="Trebuchet MS" w:hAnsi="Trebuchet MS"/>
          <w:sz w:val="22"/>
          <w:szCs w:val="22"/>
        </w:rPr>
      </w:r>
    </w:p>
    <w:p>
      <w:pPr>
        <w:pStyle w:val="Normal"/>
        <w:spacing w:lineRule="auto" w:line="240"/>
        <w:rPr>
          <w:rFonts w:ascii="Trebuchet MS" w:hAnsi="Trebuchet MS"/>
          <w:sz w:val="22"/>
          <w:szCs w:val="22"/>
        </w:rPr>
      </w:pPr>
      <w:r>
        <w:rPr>
          <w:rFonts w:ascii="Trebuchet MS" w:hAnsi="Trebuchet MS"/>
          <w:sz w:val="22"/>
          <w:szCs w:val="22"/>
        </w:rPr>
      </w:r>
    </w:p>
    <w:p>
      <w:pPr>
        <w:pStyle w:val="Normal"/>
        <w:spacing w:lineRule="auto" w:line="240"/>
        <w:rPr>
          <w:rFonts w:ascii="Trebuchet MS" w:hAnsi="Trebuchet MS"/>
          <w:sz w:val="22"/>
          <w:szCs w:val="22"/>
        </w:rPr>
      </w:pPr>
      <w:r>
        <w:rPr>
          <w:rFonts w:ascii="Trebuchet MS" w:hAnsi="Trebuchet MS"/>
          <w:sz w:val="22"/>
          <w:szCs w:val="22"/>
        </w:rPr>
      </w:r>
    </w:p>
    <w:p>
      <w:pPr>
        <w:pStyle w:val="Normal"/>
        <w:spacing w:lineRule="auto" w:line="240"/>
        <w:rPr>
          <w:rFonts w:ascii="Trebuchet MS" w:hAnsi="Trebuchet MS"/>
          <w:sz w:val="22"/>
          <w:szCs w:val="22"/>
        </w:rPr>
      </w:pPr>
      <w:r>
        <w:rPr>
          <w:rFonts w:ascii="Trebuchet MS" w:hAnsi="Trebuchet MS"/>
          <w:sz w:val="22"/>
          <w:szCs w:val="22"/>
        </w:rPr>
      </w:r>
    </w:p>
    <w:p>
      <w:pPr>
        <w:pStyle w:val="Normal"/>
        <w:spacing w:lineRule="auto" w:line="240"/>
        <w:jc w:val="center"/>
        <w:rPr>
          <w:b/>
          <w:b/>
          <w:bCs/>
        </w:rPr>
      </w:pPr>
      <w:r>
        <w:rPr>
          <w:b/>
          <w:bCs/>
        </w:rPr>
      </w:r>
    </w:p>
    <w:p>
      <w:pPr>
        <w:pStyle w:val="Normal"/>
        <w:spacing w:lineRule="auto" w:line="240"/>
        <w:jc w:val="center"/>
        <w:rPr>
          <w:rFonts w:ascii="Trebuchet MS" w:hAnsi="Trebuchet MS"/>
          <w:sz w:val="22"/>
          <w:szCs w:val="22"/>
        </w:rPr>
      </w:pPr>
      <w:r>
        <w:rPr>
          <w:rFonts w:ascii="Trebuchet MS" w:hAnsi="Trebuchet MS"/>
          <w:b/>
          <w:bCs/>
          <w:color w:val="000000"/>
          <w:sz w:val="22"/>
          <w:szCs w:val="22"/>
        </w:rPr>
        <w:t>YANGIN TALİMATI</w:t>
      </w:r>
    </w:p>
    <w:p>
      <w:pPr>
        <w:pStyle w:val="MetinGvdesi"/>
        <w:numPr>
          <w:ilvl w:val="0"/>
          <w:numId w:val="2"/>
        </w:numPr>
        <w:spacing w:lineRule="auto" w:line="240"/>
        <w:rPr>
          <w:rFonts w:ascii="Trebuchet MS" w:hAnsi="Trebuchet MS"/>
          <w:sz w:val="22"/>
          <w:szCs w:val="22"/>
        </w:rPr>
      </w:pPr>
      <w:r>
        <w:rPr>
          <w:rFonts w:ascii="Trebuchet MS" w:hAnsi="Trebuchet MS"/>
          <w:b/>
          <w:bCs/>
          <w:color w:val="auto"/>
          <w:sz w:val="22"/>
          <w:szCs w:val="22"/>
        </w:rPr>
        <w:t>Bölüm.</w:t>
      </w:r>
    </w:p>
    <w:p>
      <w:pPr>
        <w:pStyle w:val="MetinGvdesi"/>
        <w:spacing w:lineRule="auto" w:line="240"/>
        <w:rPr>
          <w:rFonts w:ascii="Trebuchet MS" w:hAnsi="Trebuchet MS"/>
          <w:sz w:val="22"/>
          <w:szCs w:val="22"/>
        </w:rPr>
      </w:pPr>
      <w:r>
        <w:rPr>
          <w:rFonts w:ascii="Trebuchet MS" w:hAnsi="Trebuchet MS"/>
          <w:sz w:val="22"/>
          <w:szCs w:val="22"/>
        </w:rPr>
      </w:r>
    </w:p>
    <w:p>
      <w:pPr>
        <w:pStyle w:val="Normal"/>
        <w:numPr>
          <w:ilvl w:val="0"/>
          <w:numId w:val="3"/>
        </w:numPr>
        <w:spacing w:lineRule="auto" w:line="240" w:before="0" w:after="0"/>
        <w:rPr>
          <w:rFonts w:ascii="Trebuchet MS" w:hAnsi="Trebuchet MS"/>
          <w:sz w:val="22"/>
          <w:szCs w:val="22"/>
        </w:rPr>
      </w:pPr>
      <w:r>
        <w:rPr>
          <w:rFonts w:ascii="Trebuchet MS" w:hAnsi="Trebuchet MS"/>
          <w:b/>
          <w:bCs/>
          <w:color w:val="000000"/>
          <w:sz w:val="22"/>
          <w:szCs w:val="22"/>
        </w:rPr>
        <w:t>AMAÇ</w:t>
      </w:r>
    </w:p>
    <w:p>
      <w:pPr>
        <w:pStyle w:val="Normal"/>
        <w:spacing w:lineRule="auto" w:line="240"/>
        <w:ind w:left="540" w:hanging="0"/>
        <w:rPr>
          <w:rFonts w:ascii="Trebuchet MS" w:hAnsi="Trebuchet MS"/>
          <w:sz w:val="22"/>
          <w:szCs w:val="22"/>
        </w:rPr>
      </w:pPr>
      <w:r>
        <w:rPr>
          <w:rFonts w:ascii="Trebuchet MS" w:hAnsi="Trebuchet MS"/>
          <w:color w:val="000000"/>
          <w:sz w:val="22"/>
          <w:szCs w:val="22"/>
        </w:rPr>
        <w:t xml:space="preserve">Bu talimatın amacı Kurumumuza ait personel ve her türlü bina, tesis, araç gerecin yangına karşı korunmalarında gerekli olan yangın önleyici tedbirlerin nasıl alınması gerektiğini ve yangın anında mal ve can kaybının azaltılması için yurt personelince önceden alınması gereken tedbirlerin neler olacağını izah ederek, uygulama yollarını göstermektir. </w:t>
      </w:r>
    </w:p>
    <w:p>
      <w:pPr>
        <w:pStyle w:val="Normal"/>
        <w:numPr>
          <w:ilvl w:val="0"/>
          <w:numId w:val="3"/>
        </w:numPr>
        <w:spacing w:lineRule="auto" w:line="240" w:before="0" w:after="0"/>
        <w:rPr>
          <w:rFonts w:ascii="Trebuchet MS" w:hAnsi="Trebuchet MS"/>
          <w:sz w:val="22"/>
          <w:szCs w:val="22"/>
        </w:rPr>
      </w:pPr>
      <w:r>
        <w:rPr>
          <w:rFonts w:ascii="Trebuchet MS" w:hAnsi="Trebuchet MS"/>
          <w:b/>
          <w:bCs/>
          <w:color w:val="000000"/>
          <w:sz w:val="22"/>
          <w:szCs w:val="22"/>
        </w:rPr>
        <w:t>DAYANAK:</w:t>
      </w:r>
    </w:p>
    <w:p>
      <w:pPr>
        <w:pStyle w:val="Normal"/>
        <w:numPr>
          <w:ilvl w:val="0"/>
          <w:numId w:val="4"/>
        </w:numPr>
        <w:spacing w:lineRule="auto" w:line="240" w:before="0" w:after="0"/>
        <w:rPr>
          <w:rFonts w:ascii="Trebuchet MS" w:hAnsi="Trebuchet MS"/>
          <w:sz w:val="22"/>
          <w:szCs w:val="22"/>
        </w:rPr>
      </w:pPr>
      <w:r>
        <w:rPr>
          <w:rFonts w:ascii="Trebuchet MS" w:hAnsi="Trebuchet MS"/>
          <w:color w:val="000000"/>
          <w:sz w:val="22"/>
          <w:szCs w:val="22"/>
        </w:rPr>
        <w:t>6/ 6851 kara sayılı “Devlet tarafından kullanılan binaları yangından koruması hakkındaki yönetmelik”</w:t>
      </w:r>
    </w:p>
    <w:p>
      <w:pPr>
        <w:pStyle w:val="Normal"/>
        <w:numPr>
          <w:ilvl w:val="0"/>
          <w:numId w:val="4"/>
        </w:numPr>
        <w:spacing w:lineRule="auto" w:line="240" w:before="0" w:after="0"/>
        <w:rPr>
          <w:rFonts w:ascii="Trebuchet MS" w:hAnsi="Trebuchet MS"/>
          <w:sz w:val="22"/>
          <w:szCs w:val="22"/>
        </w:rPr>
      </w:pPr>
      <w:r>
        <w:rPr>
          <w:rFonts w:ascii="Trebuchet MS" w:hAnsi="Trebuchet MS"/>
          <w:color w:val="000000"/>
          <w:sz w:val="22"/>
          <w:szCs w:val="22"/>
        </w:rPr>
        <w:t>Milli eğitim bakanlığı “Yangın Talimatı”</w:t>
      </w:r>
    </w:p>
    <w:p>
      <w:pPr>
        <w:pStyle w:val="Normal"/>
        <w:spacing w:lineRule="auto" w:line="240"/>
        <w:ind w:left="540" w:hanging="0"/>
        <w:rPr>
          <w:rFonts w:ascii="Trebuchet MS" w:hAnsi="Trebuchet MS"/>
          <w:color w:val="000000"/>
          <w:sz w:val="22"/>
          <w:szCs w:val="22"/>
        </w:rPr>
      </w:pPr>
      <w:r>
        <w:rPr>
          <w:rFonts w:ascii="Trebuchet MS" w:hAnsi="Trebuchet MS"/>
          <w:color w:val="000000"/>
          <w:sz w:val="22"/>
          <w:szCs w:val="22"/>
        </w:rPr>
      </w:r>
    </w:p>
    <w:p>
      <w:pPr>
        <w:pStyle w:val="Normal"/>
        <w:numPr>
          <w:ilvl w:val="0"/>
          <w:numId w:val="3"/>
        </w:numPr>
        <w:spacing w:lineRule="auto" w:line="240" w:before="0" w:after="0"/>
        <w:rPr>
          <w:rFonts w:ascii="Trebuchet MS" w:hAnsi="Trebuchet MS"/>
          <w:sz w:val="22"/>
          <w:szCs w:val="22"/>
        </w:rPr>
      </w:pPr>
      <w:r>
        <w:rPr>
          <w:rFonts w:ascii="Trebuchet MS" w:hAnsi="Trebuchet MS"/>
          <w:b/>
          <w:bCs/>
          <w:color w:val="000000"/>
          <w:sz w:val="22"/>
          <w:szCs w:val="22"/>
        </w:rPr>
        <w:t xml:space="preserve">KAPSAM: </w:t>
      </w:r>
    </w:p>
    <w:p>
      <w:pPr>
        <w:pStyle w:val="Normal"/>
        <w:numPr>
          <w:ilvl w:val="0"/>
          <w:numId w:val="5"/>
        </w:numPr>
        <w:spacing w:lineRule="auto" w:line="240" w:before="0" w:after="0"/>
        <w:rPr>
          <w:rFonts w:ascii="Trebuchet MS" w:hAnsi="Trebuchet MS"/>
          <w:sz w:val="22"/>
          <w:szCs w:val="22"/>
        </w:rPr>
      </w:pPr>
      <w:r>
        <w:rPr>
          <w:rFonts w:ascii="Trebuchet MS" w:hAnsi="Trebuchet MS"/>
          <w:color w:val="000000"/>
          <w:sz w:val="22"/>
          <w:szCs w:val="22"/>
        </w:rPr>
        <w:t xml:space="preserve">Bu talimatı Yönetici yürütür. </w:t>
      </w:r>
    </w:p>
    <w:p>
      <w:pPr>
        <w:pStyle w:val="Normal"/>
        <w:numPr>
          <w:ilvl w:val="0"/>
          <w:numId w:val="5"/>
        </w:numPr>
        <w:spacing w:lineRule="auto" w:line="240" w:before="0" w:after="0"/>
        <w:rPr>
          <w:rFonts w:ascii="Trebuchet MS" w:hAnsi="Trebuchet MS"/>
          <w:sz w:val="22"/>
          <w:szCs w:val="22"/>
        </w:rPr>
      </w:pPr>
      <w:r>
        <w:rPr>
          <w:rFonts w:ascii="Trebuchet MS" w:hAnsi="Trebuchet MS"/>
          <w:color w:val="000000"/>
          <w:sz w:val="22"/>
          <w:szCs w:val="22"/>
        </w:rPr>
        <w:t xml:space="preserve">Bu talimat hükümlerinin ihlal edilmesi halinde fiilin derecesine göre gerekli yasal işlem yapılır. </w:t>
      </w:r>
    </w:p>
    <w:p>
      <w:pPr>
        <w:pStyle w:val="Normal"/>
        <w:numPr>
          <w:ilvl w:val="0"/>
          <w:numId w:val="5"/>
        </w:numPr>
        <w:spacing w:lineRule="auto" w:line="240" w:before="0" w:after="0"/>
        <w:rPr>
          <w:rFonts w:ascii="Trebuchet MS" w:hAnsi="Trebuchet MS"/>
          <w:sz w:val="22"/>
          <w:szCs w:val="22"/>
        </w:rPr>
      </w:pPr>
      <w:r>
        <w:rPr>
          <w:rFonts w:ascii="Trebuchet MS" w:hAnsi="Trebuchet MS"/>
          <w:color w:val="000000"/>
          <w:sz w:val="22"/>
          <w:szCs w:val="22"/>
        </w:rPr>
        <w:t>Bu talimat yayınlandığı tarihte yürürlüğe girer.</w:t>
      </w:r>
    </w:p>
    <w:p>
      <w:pPr>
        <w:pStyle w:val="Normal"/>
        <w:numPr>
          <w:ilvl w:val="0"/>
          <w:numId w:val="2"/>
        </w:numPr>
        <w:spacing w:lineRule="auto" w:line="240" w:before="0" w:after="0"/>
        <w:rPr>
          <w:rFonts w:ascii="Trebuchet MS" w:hAnsi="Trebuchet MS"/>
          <w:sz w:val="22"/>
          <w:szCs w:val="22"/>
        </w:rPr>
      </w:pPr>
      <w:r>
        <w:rPr>
          <w:rFonts w:ascii="Trebuchet MS" w:hAnsi="Trebuchet MS"/>
          <w:b/>
          <w:bCs/>
          <w:sz w:val="22"/>
          <w:szCs w:val="22"/>
        </w:rPr>
        <w:t>Bölüm.</w:t>
      </w:r>
    </w:p>
    <w:p>
      <w:pPr>
        <w:pStyle w:val="Normal"/>
        <w:numPr>
          <w:ilvl w:val="0"/>
          <w:numId w:val="0"/>
        </w:numPr>
        <w:spacing w:lineRule="auto" w:line="240" w:before="0" w:after="0"/>
        <w:ind w:left="555" w:hanging="0"/>
        <w:rPr>
          <w:color w:val="000000"/>
        </w:rPr>
      </w:pPr>
      <w:r>
        <w:rPr>
          <w:color w:val="000000"/>
        </w:rPr>
      </w:r>
    </w:p>
    <w:p>
      <w:pPr>
        <w:pStyle w:val="Normal"/>
        <w:numPr>
          <w:ilvl w:val="0"/>
          <w:numId w:val="6"/>
        </w:numPr>
        <w:spacing w:lineRule="auto" w:line="240" w:before="0" w:after="0"/>
        <w:rPr>
          <w:rFonts w:ascii="Trebuchet MS" w:hAnsi="Trebuchet MS"/>
          <w:sz w:val="22"/>
          <w:szCs w:val="22"/>
        </w:rPr>
      </w:pPr>
      <w:r>
        <w:rPr>
          <w:rFonts w:ascii="Trebuchet MS" w:hAnsi="Trebuchet MS"/>
          <w:color w:val="000000"/>
          <w:sz w:val="22"/>
          <w:szCs w:val="22"/>
        </w:rPr>
        <w:t>SORUMLULUK: Kurumumuz  personel, bina, tesis, araç - gereç, her türlü malzemenin yangına karşı korunmasından ve gerekli önleyici tedbirlerin alınmasından yangın kurtarma ve söndürme malzemelerinin faal bir halde bulundurulmasından yangın ekiplerinin teşkil edilip eğitilmesinden Yönetici sorumludur.</w:t>
      </w:r>
    </w:p>
    <w:p>
      <w:pPr>
        <w:pStyle w:val="Normal"/>
        <w:numPr>
          <w:ilvl w:val="0"/>
          <w:numId w:val="6"/>
        </w:numPr>
        <w:spacing w:lineRule="auto" w:line="240" w:before="0" w:after="0"/>
        <w:rPr>
          <w:rFonts w:ascii="Trebuchet MS" w:hAnsi="Trebuchet MS"/>
          <w:sz w:val="22"/>
          <w:szCs w:val="22"/>
        </w:rPr>
      </w:pPr>
      <w:r>
        <w:rPr>
          <w:rFonts w:ascii="Trebuchet MS" w:hAnsi="Trebuchet MS"/>
          <w:color w:val="000000"/>
          <w:sz w:val="22"/>
          <w:szCs w:val="22"/>
        </w:rPr>
        <w:t>YANGIN SORUMLUSU</w:t>
        <w:tab/>
        <w:t>: Yönetici</w:t>
      </w:r>
    </w:p>
    <w:p>
      <w:pPr>
        <w:pStyle w:val="Normal"/>
        <w:numPr>
          <w:ilvl w:val="0"/>
          <w:numId w:val="0"/>
        </w:numPr>
        <w:spacing w:lineRule="auto" w:line="240" w:before="0" w:after="0"/>
        <w:ind w:left="555" w:hanging="0"/>
        <w:rPr>
          <w:rFonts w:ascii="Trebuchet MS" w:hAnsi="Trebuchet MS"/>
          <w:sz w:val="22"/>
          <w:szCs w:val="22"/>
        </w:rPr>
      </w:pPr>
      <w:r>
        <w:rPr>
          <w:rFonts w:ascii="Trebuchet MS" w:hAnsi="Trebuchet MS"/>
          <w:color w:val="000000"/>
          <w:sz w:val="22"/>
          <w:szCs w:val="22"/>
        </w:rPr>
        <w:t xml:space="preserve"> </w:t>
      </w:r>
    </w:p>
    <w:p>
      <w:pPr>
        <w:pStyle w:val="Normal"/>
        <w:numPr>
          <w:ilvl w:val="0"/>
          <w:numId w:val="6"/>
        </w:numPr>
        <w:spacing w:lineRule="auto" w:line="240" w:before="0" w:after="0"/>
        <w:rPr>
          <w:rFonts w:ascii="Trebuchet MS" w:hAnsi="Trebuchet MS"/>
          <w:sz w:val="22"/>
          <w:szCs w:val="22"/>
        </w:rPr>
      </w:pPr>
      <w:r>
        <w:rPr>
          <w:rFonts w:ascii="Trebuchet MS" w:hAnsi="Trebuchet MS"/>
          <w:color w:val="000000"/>
          <w:sz w:val="22"/>
          <w:szCs w:val="22"/>
        </w:rPr>
        <w:t>DİĞER HUSUSLAR</w:t>
        <w:tab/>
        <w:tab/>
        <w:t>: Yangın ekipleri; yangın, sabotaj, deprem, su afeti, kargaşa ve benzeri hallerde emir beklemeksizin, tatbikatlarda ise cami bahçesinde  toplanır.</w:t>
      </w:r>
    </w:p>
    <w:p>
      <w:pPr>
        <w:pStyle w:val="Normal"/>
        <w:numPr>
          <w:ilvl w:val="0"/>
          <w:numId w:val="0"/>
        </w:numPr>
        <w:spacing w:lineRule="auto" w:line="240" w:before="0" w:after="0"/>
        <w:ind w:left="555" w:hanging="0"/>
        <w:rPr>
          <w:color w:val="000000"/>
        </w:rPr>
      </w:pPr>
      <w:r>
        <w:rPr>
          <w:color w:val="000000"/>
        </w:rPr>
      </w:r>
    </w:p>
    <w:p>
      <w:pPr>
        <w:pStyle w:val="Normal"/>
        <w:numPr>
          <w:ilvl w:val="0"/>
          <w:numId w:val="6"/>
        </w:numPr>
        <w:spacing w:lineRule="auto" w:line="240" w:before="0" w:after="0"/>
        <w:rPr>
          <w:rFonts w:ascii="Trebuchet MS" w:hAnsi="Trebuchet MS"/>
          <w:sz w:val="22"/>
          <w:szCs w:val="22"/>
        </w:rPr>
      </w:pPr>
      <w:r>
        <w:rPr>
          <w:rFonts w:ascii="Trebuchet MS" w:hAnsi="Trebuchet MS"/>
          <w:color w:val="000000"/>
          <w:sz w:val="22"/>
          <w:szCs w:val="22"/>
        </w:rPr>
        <w:t>MALZEME ALETLERİ:</w:t>
      </w:r>
    </w:p>
    <w:p>
      <w:pPr>
        <w:pStyle w:val="BodyText2"/>
        <w:numPr>
          <w:ilvl w:val="0"/>
          <w:numId w:val="7"/>
        </w:numPr>
        <w:spacing w:lineRule="auto" w:line="240"/>
        <w:rPr>
          <w:rFonts w:ascii="Trebuchet MS" w:hAnsi="Trebuchet MS"/>
          <w:sz w:val="22"/>
          <w:szCs w:val="22"/>
        </w:rPr>
      </w:pPr>
      <w:r>
        <w:rPr>
          <w:rFonts w:ascii="Trebuchet MS" w:hAnsi="Trebuchet MS"/>
          <w:sz w:val="22"/>
          <w:szCs w:val="22"/>
        </w:rPr>
        <w:t xml:space="preserve">Yangına karşı kullanılacak her şey muayene edilecek ve tam işe yarar durumda oldukları görülecek ve tamamlattırılacaktır. </w:t>
      </w:r>
    </w:p>
    <w:p>
      <w:pPr>
        <w:pStyle w:val="Normal"/>
        <w:numPr>
          <w:ilvl w:val="0"/>
          <w:numId w:val="7"/>
        </w:numPr>
        <w:spacing w:lineRule="auto" w:line="240" w:before="0" w:after="0"/>
        <w:rPr>
          <w:rFonts w:ascii="Trebuchet MS" w:hAnsi="Trebuchet MS"/>
          <w:sz w:val="22"/>
          <w:szCs w:val="22"/>
        </w:rPr>
      </w:pPr>
      <w:r>
        <w:rPr>
          <w:rFonts w:ascii="Trebuchet MS" w:hAnsi="Trebuchet MS"/>
          <w:color w:val="000000"/>
          <w:sz w:val="22"/>
          <w:szCs w:val="22"/>
        </w:rPr>
        <w:t xml:space="preserve">Yangın anında, Oraya en yakın aletler kullanılacaktır. Gerekirse diğerlerinden sırası ile faydalanılacaktır. </w:t>
      </w:r>
    </w:p>
    <w:p>
      <w:pPr>
        <w:pStyle w:val="Normal"/>
        <w:numPr>
          <w:ilvl w:val="0"/>
          <w:numId w:val="7"/>
        </w:numPr>
        <w:spacing w:lineRule="auto" w:line="240" w:before="0" w:after="0"/>
        <w:rPr>
          <w:rFonts w:ascii="Trebuchet MS" w:hAnsi="Trebuchet MS"/>
          <w:sz w:val="22"/>
          <w:szCs w:val="22"/>
        </w:rPr>
      </w:pPr>
      <w:r>
        <w:rPr>
          <w:rFonts w:ascii="Trebuchet MS" w:hAnsi="Trebuchet MS"/>
          <w:color w:val="000000"/>
          <w:sz w:val="22"/>
          <w:szCs w:val="22"/>
        </w:rPr>
        <w:t xml:space="preserve">Kurtarma servisleri ile işbirliği yapılır. Kurtarılan her şey gösterilecek yere konur. </w:t>
      </w:r>
    </w:p>
    <w:p>
      <w:pPr>
        <w:pStyle w:val="Normal"/>
        <w:numPr>
          <w:ilvl w:val="0"/>
          <w:numId w:val="7"/>
        </w:numPr>
        <w:spacing w:lineRule="auto" w:line="240" w:before="0" w:after="0"/>
        <w:rPr>
          <w:rFonts w:ascii="Trebuchet MS" w:hAnsi="Trebuchet MS"/>
          <w:sz w:val="22"/>
          <w:szCs w:val="22"/>
        </w:rPr>
      </w:pPr>
      <w:r>
        <w:rPr>
          <w:rFonts w:ascii="Trebuchet MS" w:hAnsi="Trebuchet MS"/>
          <w:color w:val="000000"/>
          <w:sz w:val="22"/>
          <w:szCs w:val="22"/>
        </w:rPr>
        <w:t xml:space="preserve">Personelden ilkyardıma muhtaç olan varsa, servis tarafından gereken yapılacaktır. </w:t>
      </w:r>
    </w:p>
    <w:p>
      <w:pPr>
        <w:pStyle w:val="Normal"/>
        <w:numPr>
          <w:ilvl w:val="0"/>
          <w:numId w:val="6"/>
        </w:numPr>
        <w:spacing w:lineRule="auto" w:line="240" w:before="0" w:after="0"/>
        <w:rPr>
          <w:rFonts w:ascii="Trebuchet MS" w:hAnsi="Trebuchet MS"/>
          <w:sz w:val="22"/>
          <w:szCs w:val="22"/>
        </w:rPr>
      </w:pPr>
      <w:r>
        <w:rPr>
          <w:rFonts w:ascii="Trebuchet MS" w:hAnsi="Trebuchet MS"/>
          <w:color w:val="000000"/>
          <w:sz w:val="22"/>
          <w:szCs w:val="22"/>
        </w:rPr>
        <w:t xml:space="preserve">YANGIN SÖNDÜRME: </w:t>
      </w:r>
    </w:p>
    <w:p>
      <w:pPr>
        <w:pStyle w:val="Normal"/>
        <w:numPr>
          <w:ilvl w:val="0"/>
          <w:numId w:val="8"/>
        </w:numPr>
        <w:spacing w:lineRule="auto" w:line="240" w:before="0" w:after="0"/>
        <w:rPr>
          <w:rFonts w:ascii="Trebuchet MS" w:hAnsi="Trebuchet MS"/>
          <w:sz w:val="22"/>
          <w:szCs w:val="22"/>
        </w:rPr>
      </w:pPr>
      <w:r>
        <w:rPr>
          <w:rFonts w:ascii="Trebuchet MS" w:hAnsi="Trebuchet MS"/>
          <w:color w:val="000000"/>
          <w:sz w:val="22"/>
          <w:szCs w:val="22"/>
        </w:rPr>
        <w:t xml:space="preserve">Cihaz, malzeme ve teçhizat muayene edilir. Noksan, yıpranmış olanlar tamir edilir. </w:t>
      </w:r>
    </w:p>
    <w:p>
      <w:pPr>
        <w:pStyle w:val="Normal"/>
        <w:numPr>
          <w:ilvl w:val="0"/>
          <w:numId w:val="8"/>
        </w:numPr>
        <w:spacing w:lineRule="auto" w:line="240" w:before="0" w:after="0"/>
        <w:rPr>
          <w:rFonts w:ascii="Trebuchet MS" w:hAnsi="Trebuchet MS"/>
          <w:sz w:val="22"/>
          <w:szCs w:val="22"/>
        </w:rPr>
      </w:pPr>
      <w:r>
        <w:rPr>
          <w:rFonts w:ascii="Trebuchet MS" w:hAnsi="Trebuchet MS"/>
          <w:color w:val="000000"/>
          <w:sz w:val="22"/>
          <w:szCs w:val="22"/>
        </w:rPr>
        <w:t xml:space="preserve">Yangın tamamen söndürülmüş olsa da yangın yerinde veya yakınında kimsenin dolaşmasına izin verilmez. </w:t>
      </w:r>
    </w:p>
    <w:p>
      <w:pPr>
        <w:pStyle w:val="Normal"/>
        <w:numPr>
          <w:ilvl w:val="0"/>
          <w:numId w:val="8"/>
        </w:numPr>
        <w:spacing w:lineRule="auto" w:line="240" w:before="0" w:after="0"/>
        <w:rPr>
          <w:rFonts w:ascii="Trebuchet MS" w:hAnsi="Trebuchet MS"/>
          <w:sz w:val="22"/>
          <w:szCs w:val="22"/>
        </w:rPr>
      </w:pPr>
      <w:r>
        <w:rPr>
          <w:rFonts w:ascii="Trebuchet MS" w:hAnsi="Trebuchet MS"/>
          <w:color w:val="000000"/>
          <w:sz w:val="22"/>
          <w:szCs w:val="22"/>
        </w:rPr>
        <w:t>Bu konular hakkında servis personeli önceden aydınlatılır;</w:t>
      </w:r>
    </w:p>
    <w:p>
      <w:pPr>
        <w:pStyle w:val="Normal"/>
        <w:numPr>
          <w:ilvl w:val="0"/>
          <w:numId w:val="8"/>
        </w:numPr>
        <w:spacing w:lineRule="auto" w:line="240" w:before="0" w:after="0"/>
        <w:rPr>
          <w:rFonts w:ascii="Trebuchet MS" w:hAnsi="Trebuchet MS"/>
          <w:sz w:val="22"/>
          <w:szCs w:val="22"/>
        </w:rPr>
      </w:pPr>
      <w:r>
        <w:rPr>
          <w:rFonts w:ascii="Trebuchet MS" w:hAnsi="Trebuchet MS"/>
          <w:color w:val="000000"/>
          <w:sz w:val="22"/>
          <w:szCs w:val="22"/>
        </w:rPr>
        <w:t>Yangın çıkmasına sebep olan olay,</w:t>
      </w:r>
    </w:p>
    <w:p>
      <w:pPr>
        <w:pStyle w:val="Balk5"/>
        <w:numPr>
          <w:ilvl w:val="0"/>
          <w:numId w:val="8"/>
        </w:numPr>
        <w:spacing w:lineRule="auto" w:line="240"/>
        <w:rPr>
          <w:rFonts w:ascii="Trebuchet MS" w:hAnsi="Trebuchet MS"/>
          <w:sz w:val="22"/>
          <w:szCs w:val="22"/>
        </w:rPr>
      </w:pPr>
      <w:r>
        <w:rPr>
          <w:rFonts w:ascii="Trebuchet MS" w:hAnsi="Trebuchet MS"/>
          <w:sz w:val="22"/>
          <w:szCs w:val="22"/>
        </w:rPr>
        <w:t>Yangın sonunda meydana gelmiş olan ziyan ve hasar hakkında düzenlenecek rapor sivil savunma</w:t>
      </w:r>
    </w:p>
    <w:p>
      <w:pPr>
        <w:pStyle w:val="Balk5"/>
        <w:numPr>
          <w:ilvl w:val="0"/>
          <w:numId w:val="0"/>
        </w:numPr>
        <w:spacing w:lineRule="auto" w:line="240"/>
        <w:ind w:left="928" w:hanging="0"/>
        <w:rPr>
          <w:rFonts w:ascii="Trebuchet MS" w:hAnsi="Trebuchet MS"/>
          <w:sz w:val="22"/>
          <w:szCs w:val="22"/>
        </w:rPr>
      </w:pPr>
      <w:r>
        <w:rPr>
          <w:rFonts w:ascii="Trebuchet MS" w:hAnsi="Trebuchet MS"/>
          <w:sz w:val="22"/>
          <w:szCs w:val="22"/>
        </w:rPr>
        <w:t xml:space="preserve"> </w:t>
      </w:r>
      <w:r>
        <w:rPr>
          <w:rFonts w:ascii="Trebuchet MS" w:hAnsi="Trebuchet MS"/>
          <w:sz w:val="22"/>
          <w:szCs w:val="22"/>
        </w:rPr>
        <w:t>amirine verilecektir.</w:t>
      </w:r>
    </w:p>
    <w:p>
      <w:pPr>
        <w:pStyle w:val="Normal"/>
        <w:numPr>
          <w:ilvl w:val="0"/>
          <w:numId w:val="6"/>
        </w:numPr>
        <w:spacing w:lineRule="auto" w:line="240" w:before="0" w:after="0"/>
        <w:rPr>
          <w:rFonts w:ascii="Trebuchet MS" w:hAnsi="Trebuchet MS"/>
          <w:sz w:val="22"/>
          <w:szCs w:val="22"/>
        </w:rPr>
      </w:pPr>
      <w:r>
        <w:rPr>
          <w:rFonts w:ascii="Trebuchet MS" w:hAnsi="Trebuchet MS"/>
          <w:color w:val="000000"/>
          <w:sz w:val="22"/>
          <w:szCs w:val="22"/>
        </w:rPr>
        <w:t xml:space="preserve"> </w:t>
      </w:r>
      <w:r>
        <w:rPr>
          <w:rFonts w:ascii="Trebuchet MS" w:hAnsi="Trebuchet MS"/>
          <w:color w:val="000000"/>
          <w:sz w:val="22"/>
          <w:szCs w:val="22"/>
        </w:rPr>
        <w:t xml:space="preserve">Her türlü halin meydana getireceği durumlarda üzerine düşen görevi başarmak, diğer servislerle işbirliği sağlamak, verilecek Emirlere tamamen uyma şeklinde hareket edilecektir. </w:t>
      </w:r>
    </w:p>
    <w:p>
      <w:pPr>
        <w:pStyle w:val="Normal"/>
        <w:numPr>
          <w:ilvl w:val="0"/>
          <w:numId w:val="0"/>
        </w:numPr>
        <w:spacing w:lineRule="auto" w:line="240" w:before="0" w:after="0"/>
        <w:ind w:left="555" w:hanging="0"/>
        <w:rPr>
          <w:rFonts w:ascii="Trebuchet MS" w:hAnsi="Trebuchet MS"/>
          <w:sz w:val="22"/>
          <w:szCs w:val="22"/>
        </w:rPr>
      </w:pPr>
      <w:r>
        <w:rPr>
          <w:rFonts w:ascii="Trebuchet MS" w:hAnsi="Trebuchet MS"/>
          <w:color w:val="000000"/>
          <w:sz w:val="22"/>
          <w:szCs w:val="22"/>
        </w:rPr>
        <w:t xml:space="preserve"> </w:t>
      </w:r>
    </w:p>
    <w:p>
      <w:pPr>
        <w:pStyle w:val="Balk5"/>
        <w:numPr>
          <w:ilvl w:val="0"/>
          <w:numId w:val="6"/>
        </w:numPr>
        <w:spacing w:lineRule="auto" w:line="240"/>
        <w:rPr>
          <w:rFonts w:ascii="Trebuchet MS" w:hAnsi="Trebuchet MS"/>
          <w:sz w:val="22"/>
          <w:szCs w:val="22"/>
        </w:rPr>
      </w:pPr>
      <w:r>
        <w:rPr>
          <w:rFonts w:ascii="Trebuchet MS" w:hAnsi="Trebuchet MS"/>
          <w:sz w:val="22"/>
          <w:szCs w:val="22"/>
        </w:rPr>
        <w:t xml:space="preserve">SÖNDÜRME VASITALARI: </w:t>
      </w:r>
    </w:p>
    <w:p>
      <w:pPr>
        <w:pStyle w:val="Normal"/>
        <w:numPr>
          <w:ilvl w:val="0"/>
          <w:numId w:val="9"/>
        </w:numPr>
        <w:tabs>
          <w:tab w:val="clear" w:pos="708"/>
          <w:tab w:val="left" w:pos="1635" w:leader="none"/>
        </w:tabs>
        <w:spacing w:lineRule="auto" w:line="240" w:before="0" w:after="0"/>
        <w:ind w:left="1635" w:hanging="360"/>
        <w:rPr>
          <w:rFonts w:ascii="Trebuchet MS" w:hAnsi="Trebuchet MS"/>
          <w:sz w:val="22"/>
          <w:szCs w:val="22"/>
        </w:rPr>
      </w:pPr>
      <w:r>
        <w:rPr>
          <w:rFonts w:ascii="Trebuchet MS" w:hAnsi="Trebuchet MS"/>
          <w:sz w:val="22"/>
          <w:szCs w:val="22"/>
        </w:rPr>
        <w:t>Şehir su tesisatı ile hazırlanan sabit su muslukları</w:t>
      </w:r>
    </w:p>
    <w:p>
      <w:pPr>
        <w:pStyle w:val="Normal"/>
        <w:numPr>
          <w:ilvl w:val="0"/>
          <w:numId w:val="9"/>
        </w:numPr>
        <w:tabs>
          <w:tab w:val="clear" w:pos="708"/>
          <w:tab w:val="left" w:pos="1635" w:leader="none"/>
        </w:tabs>
        <w:spacing w:lineRule="auto" w:line="240" w:before="0" w:after="0"/>
        <w:ind w:left="1635" w:hanging="360"/>
        <w:rPr>
          <w:rFonts w:ascii="Trebuchet MS" w:hAnsi="Trebuchet MS"/>
          <w:sz w:val="22"/>
          <w:szCs w:val="22"/>
        </w:rPr>
      </w:pPr>
      <w:r>
        <w:rPr>
          <w:rFonts w:ascii="Trebuchet MS" w:hAnsi="Trebuchet MS"/>
          <w:sz w:val="22"/>
          <w:szCs w:val="22"/>
        </w:rPr>
        <w:t>Su bidonları</w:t>
      </w:r>
    </w:p>
    <w:p>
      <w:pPr>
        <w:pStyle w:val="Normal"/>
        <w:numPr>
          <w:ilvl w:val="0"/>
          <w:numId w:val="9"/>
        </w:numPr>
        <w:tabs>
          <w:tab w:val="clear" w:pos="708"/>
          <w:tab w:val="left" w:pos="1635" w:leader="none"/>
        </w:tabs>
        <w:spacing w:lineRule="auto" w:line="240" w:before="0" w:after="0"/>
        <w:ind w:left="1635" w:hanging="360"/>
        <w:rPr>
          <w:rFonts w:ascii="Trebuchet MS" w:hAnsi="Trebuchet MS"/>
          <w:sz w:val="22"/>
          <w:szCs w:val="22"/>
        </w:rPr>
      </w:pPr>
      <w:r>
        <w:rPr>
          <w:rFonts w:ascii="Trebuchet MS" w:hAnsi="Trebuchet MS"/>
          <w:sz w:val="22"/>
          <w:szCs w:val="22"/>
        </w:rPr>
        <w:t xml:space="preserve">Yangın söndürme cihazları </w:t>
      </w:r>
    </w:p>
    <w:p>
      <w:pPr>
        <w:pStyle w:val="Balk6"/>
        <w:spacing w:lineRule="auto" w:line="240"/>
        <w:jc w:val="center"/>
        <w:rPr>
          <w:rFonts w:ascii="Trebuchet MS" w:hAnsi="Trebuchet MS"/>
          <w:sz w:val="22"/>
          <w:szCs w:val="22"/>
        </w:rPr>
      </w:pPr>
      <w:r>
        <w:rPr>
          <w:rFonts w:ascii="Trebuchet MS" w:hAnsi="Trebuchet MS"/>
          <w:sz w:val="22"/>
          <w:szCs w:val="22"/>
        </w:rPr>
      </w:r>
    </w:p>
    <w:p>
      <w:pPr>
        <w:pStyle w:val="Normal"/>
        <w:spacing w:lineRule="auto" w:line="240"/>
        <w:jc w:val="center"/>
        <w:rPr>
          <w:rFonts w:ascii="Trebuchet MS" w:hAnsi="Trebuchet MS"/>
          <w:sz w:val="22"/>
          <w:szCs w:val="22"/>
        </w:rPr>
      </w:pPr>
      <w:r>
        <w:rPr>
          <w:rFonts w:ascii="Trebuchet MS" w:hAnsi="Trebuchet MS"/>
          <w:sz w:val="22"/>
          <w:szCs w:val="22"/>
        </w:rPr>
      </w:r>
    </w:p>
    <w:p>
      <w:pPr>
        <w:pStyle w:val="Balk6"/>
        <w:spacing w:lineRule="auto" w:line="240"/>
        <w:jc w:val="center"/>
        <w:rPr>
          <w:rFonts w:ascii="Trebuchet MS" w:hAnsi="Trebuchet MS"/>
          <w:sz w:val="22"/>
          <w:szCs w:val="22"/>
        </w:rPr>
      </w:pPr>
      <w:r>
        <w:rPr>
          <w:rFonts w:ascii="Trebuchet MS" w:hAnsi="Trebuchet MS"/>
          <w:sz w:val="22"/>
          <w:szCs w:val="22"/>
        </w:rPr>
      </w:r>
    </w:p>
    <w:p>
      <w:pPr>
        <w:pStyle w:val="Normal"/>
        <w:spacing w:lineRule="auto" w:line="240"/>
        <w:jc w:val="center"/>
        <w:rPr>
          <w:rFonts w:ascii="Trebuchet MS" w:hAnsi="Trebuchet MS"/>
          <w:sz w:val="22"/>
          <w:szCs w:val="22"/>
        </w:rPr>
      </w:pPr>
      <w:r>
        <w:rPr>
          <w:rFonts w:ascii="Trebuchet MS" w:hAnsi="Trebuchet MS"/>
          <w:sz w:val="22"/>
          <w:szCs w:val="22"/>
        </w:rPr>
      </w:r>
    </w:p>
    <w:p>
      <w:pPr>
        <w:pStyle w:val="Balk6"/>
        <w:spacing w:lineRule="auto" w:line="240"/>
        <w:jc w:val="center"/>
        <w:rPr>
          <w:rFonts w:ascii="Trebuchet MS" w:hAnsi="Trebuchet MS"/>
          <w:sz w:val="22"/>
          <w:szCs w:val="22"/>
        </w:rPr>
      </w:pPr>
      <w:r>
        <w:rPr>
          <w:rFonts w:ascii="Trebuchet MS" w:hAnsi="Trebuchet MS"/>
          <w:sz w:val="22"/>
          <w:szCs w:val="22"/>
        </w:rPr>
      </w:r>
    </w:p>
    <w:p>
      <w:pPr>
        <w:pStyle w:val="Balk6"/>
        <w:spacing w:lineRule="auto" w:line="240"/>
        <w:jc w:val="center"/>
        <w:rPr>
          <w:rFonts w:ascii="Trebuchet MS" w:hAnsi="Trebuchet MS"/>
          <w:sz w:val="22"/>
          <w:szCs w:val="22"/>
        </w:rPr>
      </w:pPr>
      <w:r>
        <w:rPr>
          <w:rFonts w:ascii="Trebuchet MS" w:hAnsi="Trebuchet MS"/>
          <w:sz w:val="22"/>
          <w:szCs w:val="22"/>
        </w:rPr>
        <w:t>EMNİYET (Koruma) EKİBİ</w:t>
      </w:r>
    </w:p>
    <w:p>
      <w:pPr>
        <w:pStyle w:val="Normal"/>
        <w:spacing w:lineRule="auto" w:line="240"/>
        <w:ind w:left="180" w:firstLine="528"/>
        <w:rPr>
          <w:rFonts w:ascii="Trebuchet MS" w:hAnsi="Trebuchet MS"/>
          <w:sz w:val="22"/>
          <w:szCs w:val="22"/>
        </w:rPr>
      </w:pPr>
      <w:r>
        <w:rPr>
          <w:rFonts w:ascii="Trebuchet MS" w:hAnsi="Trebuchet MS"/>
          <w:b/>
          <w:bCs/>
          <w:color w:val="000000"/>
          <w:sz w:val="22"/>
          <w:szCs w:val="22"/>
        </w:rPr>
        <w:t xml:space="preserve">Personel: </w:t>
      </w:r>
      <w:r>
        <w:rPr>
          <w:rFonts w:ascii="Trebuchet MS" w:hAnsi="Trebuchet MS"/>
          <w:color w:val="000000"/>
          <w:sz w:val="22"/>
          <w:szCs w:val="22"/>
        </w:rPr>
        <w:t>Listesinde ilan edilir.</w:t>
      </w:r>
    </w:p>
    <w:p>
      <w:pPr>
        <w:pStyle w:val="Balk5"/>
        <w:numPr>
          <w:ilvl w:val="0"/>
          <w:numId w:val="10"/>
        </w:numPr>
        <w:spacing w:lineRule="auto" w:line="240"/>
        <w:rPr>
          <w:rFonts w:ascii="Trebuchet MS" w:hAnsi="Trebuchet MS"/>
          <w:sz w:val="22"/>
          <w:szCs w:val="22"/>
        </w:rPr>
      </w:pPr>
      <w:r>
        <w:rPr>
          <w:rFonts w:ascii="Trebuchet MS" w:hAnsi="Trebuchet MS"/>
          <w:sz w:val="22"/>
          <w:szCs w:val="22"/>
        </w:rPr>
        <w:t xml:space="preserve">Kurtarılan evrak ve malzemeyi gösterilen yerde muhafaza eder. </w:t>
      </w:r>
    </w:p>
    <w:p>
      <w:pPr>
        <w:pStyle w:val="Balk5"/>
        <w:numPr>
          <w:ilvl w:val="0"/>
          <w:numId w:val="10"/>
        </w:numPr>
        <w:spacing w:lineRule="auto" w:line="240"/>
        <w:rPr>
          <w:rFonts w:ascii="Trebuchet MS" w:hAnsi="Trebuchet MS"/>
          <w:sz w:val="22"/>
          <w:szCs w:val="22"/>
        </w:rPr>
      </w:pPr>
      <w:r>
        <w:rPr>
          <w:rFonts w:ascii="Trebuchet MS" w:hAnsi="Trebuchet MS"/>
          <w:sz w:val="22"/>
          <w:szCs w:val="22"/>
        </w:rPr>
        <w:t>Yangından doğacak panik, yağma ve kargaşayı önler</w:t>
      </w:r>
    </w:p>
    <w:p>
      <w:pPr>
        <w:pStyle w:val="Balk5"/>
        <w:numPr>
          <w:ilvl w:val="0"/>
          <w:numId w:val="10"/>
        </w:numPr>
        <w:spacing w:lineRule="auto" w:line="240"/>
        <w:rPr>
          <w:rFonts w:ascii="Trebuchet MS" w:hAnsi="Trebuchet MS"/>
          <w:sz w:val="22"/>
          <w:szCs w:val="22"/>
        </w:rPr>
      </w:pPr>
      <w:r>
        <w:rPr>
          <w:rFonts w:ascii="Trebuchet MS" w:hAnsi="Trebuchet MS"/>
          <w:sz w:val="22"/>
          <w:szCs w:val="22"/>
        </w:rPr>
        <w:t xml:space="preserve">Yangının söndürülmesinden sonra muhafaza edilen eşyayı ilgililerine teslim eder. </w:t>
      </w:r>
    </w:p>
    <w:p>
      <w:pPr>
        <w:pStyle w:val="Normal"/>
        <w:spacing w:lineRule="auto" w:line="240"/>
        <w:rPr>
          <w:rFonts w:ascii="Trebuchet MS" w:hAnsi="Trebuchet MS"/>
          <w:b/>
          <w:b/>
          <w:bCs/>
          <w:color w:val="000000"/>
          <w:sz w:val="22"/>
          <w:szCs w:val="22"/>
        </w:rPr>
      </w:pPr>
      <w:r>
        <w:rPr>
          <w:rFonts w:ascii="Trebuchet MS" w:hAnsi="Trebuchet MS"/>
          <w:b/>
          <w:bCs/>
          <w:color w:val="000000"/>
          <w:sz w:val="22"/>
          <w:szCs w:val="22"/>
        </w:rPr>
      </w:r>
    </w:p>
    <w:p>
      <w:pPr>
        <w:pStyle w:val="Normal"/>
        <w:spacing w:lineRule="auto" w:line="240"/>
        <w:ind w:firstLine="708"/>
        <w:rPr>
          <w:rFonts w:ascii="Trebuchet MS" w:hAnsi="Trebuchet MS"/>
          <w:sz w:val="22"/>
          <w:szCs w:val="22"/>
        </w:rPr>
      </w:pPr>
      <w:r>
        <w:rPr>
          <w:rFonts w:ascii="Trebuchet MS" w:hAnsi="Trebuchet MS"/>
          <w:b/>
          <w:bCs/>
          <w:color w:val="000000"/>
          <w:sz w:val="22"/>
          <w:szCs w:val="22"/>
        </w:rPr>
        <w:t xml:space="preserve">Malzeme: </w:t>
      </w:r>
      <w:r>
        <w:rPr>
          <w:rFonts w:ascii="Trebuchet MS" w:hAnsi="Trebuchet MS"/>
          <w:color w:val="000000"/>
          <w:sz w:val="22"/>
          <w:szCs w:val="22"/>
        </w:rPr>
        <w:t>Elektrik feneri, düdük</w:t>
      </w:r>
    </w:p>
    <w:p>
      <w:pPr>
        <w:pStyle w:val="Normal"/>
        <w:spacing w:lineRule="auto" w:line="240"/>
        <w:ind w:left="360" w:hanging="0"/>
        <w:jc w:val="center"/>
        <w:rPr>
          <w:rFonts w:ascii="Trebuchet MS" w:hAnsi="Trebuchet MS"/>
          <w:sz w:val="22"/>
          <w:szCs w:val="22"/>
        </w:rPr>
      </w:pPr>
      <w:r>
        <w:rPr>
          <w:rFonts w:ascii="Trebuchet MS" w:hAnsi="Trebuchet MS"/>
          <w:b/>
          <w:bCs/>
          <w:color w:val="000000"/>
          <w:sz w:val="22"/>
          <w:szCs w:val="22"/>
        </w:rPr>
        <w:t>SÖNDÜRME EKİBİ</w:t>
      </w:r>
    </w:p>
    <w:p>
      <w:pPr>
        <w:pStyle w:val="Normal"/>
        <w:spacing w:lineRule="auto" w:line="240"/>
        <w:ind w:left="180" w:firstLine="528"/>
        <w:rPr>
          <w:rFonts w:ascii="Trebuchet MS" w:hAnsi="Trebuchet MS"/>
          <w:sz w:val="22"/>
          <w:szCs w:val="22"/>
        </w:rPr>
      </w:pPr>
      <w:r>
        <w:rPr>
          <w:rFonts w:ascii="Trebuchet MS" w:hAnsi="Trebuchet MS"/>
          <w:b/>
          <w:bCs/>
          <w:color w:val="000000"/>
          <w:sz w:val="22"/>
          <w:szCs w:val="22"/>
        </w:rPr>
        <w:t xml:space="preserve">Personel: </w:t>
      </w:r>
      <w:r>
        <w:rPr>
          <w:rFonts w:ascii="Trebuchet MS" w:hAnsi="Trebuchet MS"/>
          <w:color w:val="000000"/>
          <w:sz w:val="22"/>
          <w:szCs w:val="22"/>
        </w:rPr>
        <w:t>Listesinde ilan edilir.</w:t>
      </w:r>
    </w:p>
    <w:p>
      <w:pPr>
        <w:pStyle w:val="Normal"/>
        <w:spacing w:lineRule="auto" w:line="240"/>
        <w:ind w:left="60" w:hanging="0"/>
        <w:rPr>
          <w:rFonts w:ascii="Trebuchet MS" w:hAnsi="Trebuchet MS"/>
          <w:sz w:val="22"/>
          <w:szCs w:val="22"/>
        </w:rPr>
      </w:pPr>
      <w:r>
        <w:rPr>
          <w:rFonts w:ascii="Trebuchet MS" w:hAnsi="Trebuchet MS"/>
          <w:color w:val="000000"/>
          <w:sz w:val="22"/>
          <w:szCs w:val="22"/>
        </w:rPr>
        <w:t xml:space="preserve">Yangın alarmı verildiğinde mevcut yangın söndürme araç, gereç, malzeme ve cihazları ile yangının çıktığı yerde gerekli önlemleri alır ve yangına müdahale ederek genişlemesini önlerler. </w:t>
      </w:r>
    </w:p>
    <w:p>
      <w:pPr>
        <w:pStyle w:val="Normal"/>
        <w:spacing w:lineRule="auto" w:line="240"/>
        <w:ind w:left="60" w:firstLine="648"/>
        <w:rPr>
          <w:rFonts w:ascii="Trebuchet MS" w:hAnsi="Trebuchet MS"/>
          <w:sz w:val="22"/>
          <w:szCs w:val="22"/>
        </w:rPr>
      </w:pPr>
      <w:r>
        <w:rPr>
          <w:rFonts w:ascii="Trebuchet MS" w:hAnsi="Trebuchet MS"/>
          <w:b/>
          <w:bCs/>
          <w:color w:val="000000"/>
          <w:sz w:val="22"/>
          <w:szCs w:val="22"/>
        </w:rPr>
        <w:t xml:space="preserve">Malzeme: </w:t>
      </w:r>
    </w:p>
    <w:p>
      <w:pPr>
        <w:pStyle w:val="Normal"/>
        <w:spacing w:lineRule="auto" w:line="240"/>
        <w:ind w:left="708" w:hanging="0"/>
        <w:rPr>
          <w:rFonts w:ascii="Trebuchet MS" w:hAnsi="Trebuchet MS"/>
          <w:sz w:val="22"/>
          <w:szCs w:val="22"/>
        </w:rPr>
      </w:pPr>
      <w:r>
        <w:rPr>
          <w:rFonts w:ascii="Trebuchet MS" w:hAnsi="Trebuchet MS"/>
          <w:color w:val="000000"/>
          <w:sz w:val="22"/>
          <w:szCs w:val="22"/>
        </w:rPr>
        <w:t xml:space="preserve">   </w:t>
      </w:r>
      <w:r>
        <w:rPr>
          <w:rFonts w:ascii="Trebuchet MS" w:hAnsi="Trebuchet MS"/>
          <w:color w:val="000000"/>
          <w:sz w:val="22"/>
          <w:szCs w:val="22"/>
        </w:rPr>
        <w:t>1- Yangın söndürme cihazı</w:t>
        <w:tab/>
        <w:tab/>
        <w:t xml:space="preserve">: ...........Adet </w:t>
      </w:r>
    </w:p>
    <w:p>
      <w:pPr>
        <w:pStyle w:val="Normal"/>
        <w:spacing w:lineRule="auto" w:line="240"/>
        <w:ind w:left="360" w:hanging="0"/>
        <w:jc w:val="center"/>
        <w:rPr>
          <w:rFonts w:ascii="Trebuchet MS" w:hAnsi="Trebuchet MS"/>
          <w:sz w:val="22"/>
          <w:szCs w:val="22"/>
        </w:rPr>
      </w:pPr>
      <w:r>
        <w:rPr>
          <w:rFonts w:ascii="Trebuchet MS" w:hAnsi="Trebuchet MS"/>
          <w:b/>
          <w:bCs/>
          <w:color w:val="000000"/>
          <w:sz w:val="22"/>
          <w:szCs w:val="22"/>
        </w:rPr>
        <w:t>KURTARMA EKİBİ</w:t>
      </w:r>
    </w:p>
    <w:p>
      <w:pPr>
        <w:pStyle w:val="Normal"/>
        <w:spacing w:lineRule="auto" w:line="240"/>
        <w:ind w:left="180" w:firstLine="528"/>
        <w:rPr>
          <w:rFonts w:ascii="Trebuchet MS" w:hAnsi="Trebuchet MS"/>
          <w:sz w:val="22"/>
          <w:szCs w:val="22"/>
        </w:rPr>
      </w:pPr>
      <w:r>
        <w:rPr>
          <w:rFonts w:ascii="Trebuchet MS" w:hAnsi="Trebuchet MS"/>
          <w:b/>
          <w:bCs/>
          <w:color w:val="000000"/>
          <w:sz w:val="22"/>
          <w:szCs w:val="22"/>
        </w:rPr>
        <w:t xml:space="preserve">Personel: </w:t>
      </w:r>
      <w:r>
        <w:rPr>
          <w:rFonts w:ascii="Trebuchet MS" w:hAnsi="Trebuchet MS"/>
          <w:color w:val="000000"/>
          <w:sz w:val="22"/>
          <w:szCs w:val="22"/>
        </w:rPr>
        <w:t>Listesinde ilan edilir.</w:t>
      </w:r>
    </w:p>
    <w:p>
      <w:pPr>
        <w:pStyle w:val="Normal"/>
        <w:spacing w:lineRule="auto" w:line="240"/>
        <w:ind w:left="780" w:hanging="0"/>
        <w:rPr>
          <w:rFonts w:ascii="Trebuchet MS" w:hAnsi="Trebuchet MS"/>
          <w:sz w:val="22"/>
          <w:szCs w:val="22"/>
        </w:rPr>
      </w:pPr>
      <w:r>
        <w:rPr>
          <w:rFonts w:ascii="Trebuchet MS" w:hAnsi="Trebuchet MS"/>
          <w:color w:val="000000"/>
          <w:sz w:val="22"/>
          <w:szCs w:val="22"/>
        </w:rPr>
        <w:t xml:space="preserve">   </w:t>
      </w:r>
      <w:r>
        <w:rPr>
          <w:rFonts w:ascii="Trebuchet MS" w:hAnsi="Trebuchet MS"/>
          <w:color w:val="000000"/>
          <w:sz w:val="22"/>
          <w:szCs w:val="22"/>
        </w:rPr>
        <w:t xml:space="preserve">Yangın alarmı verildiğinde; </w:t>
      </w:r>
    </w:p>
    <w:p>
      <w:pPr>
        <w:pStyle w:val="Normal"/>
        <w:numPr>
          <w:ilvl w:val="0"/>
          <w:numId w:val="11"/>
        </w:numPr>
        <w:spacing w:lineRule="auto" w:line="240" w:before="0" w:after="0"/>
        <w:ind w:left="1560" w:hanging="284"/>
        <w:rPr>
          <w:rFonts w:ascii="Trebuchet MS" w:hAnsi="Trebuchet MS"/>
          <w:sz w:val="22"/>
          <w:szCs w:val="22"/>
        </w:rPr>
      </w:pPr>
      <w:r>
        <w:rPr>
          <w:rFonts w:ascii="Trebuchet MS" w:hAnsi="Trebuchet MS"/>
          <w:color w:val="000000"/>
          <w:sz w:val="22"/>
          <w:szCs w:val="22"/>
        </w:rPr>
        <w:t xml:space="preserve">Önce canlılar kurtarılır. </w:t>
      </w:r>
    </w:p>
    <w:p>
      <w:pPr>
        <w:pStyle w:val="Normal"/>
        <w:numPr>
          <w:ilvl w:val="0"/>
          <w:numId w:val="11"/>
        </w:numPr>
        <w:spacing w:lineRule="auto" w:line="240" w:before="0" w:after="0"/>
        <w:ind w:left="1560" w:hanging="284"/>
        <w:rPr>
          <w:rFonts w:ascii="Trebuchet MS" w:hAnsi="Trebuchet MS"/>
          <w:sz w:val="22"/>
          <w:szCs w:val="22"/>
        </w:rPr>
      </w:pPr>
      <w:r>
        <w:rPr>
          <w:rFonts w:ascii="Trebuchet MS" w:hAnsi="Trebuchet MS"/>
          <w:color w:val="000000"/>
          <w:sz w:val="22"/>
          <w:szCs w:val="22"/>
        </w:rPr>
        <w:t>Yangında ilk kurtarılacak evrak ve dosya kurtarılır.</w:t>
      </w:r>
    </w:p>
    <w:p>
      <w:pPr>
        <w:pStyle w:val="Normal"/>
        <w:numPr>
          <w:ilvl w:val="0"/>
          <w:numId w:val="11"/>
        </w:numPr>
        <w:spacing w:lineRule="auto" w:line="240" w:before="0" w:after="0"/>
        <w:ind w:left="1560" w:hanging="284"/>
        <w:rPr>
          <w:rFonts w:ascii="Trebuchet MS" w:hAnsi="Trebuchet MS"/>
          <w:sz w:val="22"/>
          <w:szCs w:val="22"/>
        </w:rPr>
      </w:pPr>
      <w:r>
        <w:rPr>
          <w:rFonts w:ascii="Trebuchet MS" w:hAnsi="Trebuchet MS"/>
          <w:color w:val="000000"/>
          <w:sz w:val="22"/>
          <w:szCs w:val="22"/>
        </w:rPr>
        <w:t>Diğer evrak ve eşyaları boşaltmaya hazır hale getirilir.</w:t>
      </w:r>
    </w:p>
    <w:p>
      <w:pPr>
        <w:pStyle w:val="Normal"/>
        <w:spacing w:lineRule="auto" w:line="240"/>
        <w:jc w:val="center"/>
        <w:rPr>
          <w:b/>
          <w:b/>
          <w:bCs/>
          <w:color w:val="000000"/>
        </w:rPr>
      </w:pPr>
      <w:r>
        <w:rPr>
          <w:b/>
          <w:bCs/>
          <w:color w:val="000000"/>
        </w:rPr>
      </w:r>
    </w:p>
    <w:p>
      <w:pPr>
        <w:pStyle w:val="Normal"/>
        <w:spacing w:lineRule="auto" w:line="240"/>
        <w:jc w:val="center"/>
        <w:rPr>
          <w:rFonts w:ascii="Trebuchet MS" w:hAnsi="Trebuchet MS"/>
          <w:sz w:val="22"/>
          <w:szCs w:val="22"/>
        </w:rPr>
      </w:pPr>
      <w:r>
        <w:rPr>
          <w:rFonts w:ascii="Trebuchet MS" w:hAnsi="Trebuchet MS"/>
          <w:b/>
          <w:bCs/>
          <w:color w:val="000000"/>
          <w:sz w:val="22"/>
          <w:szCs w:val="22"/>
        </w:rPr>
        <w:t>İLKYARDIM EKİBİ</w:t>
      </w:r>
    </w:p>
    <w:p>
      <w:pPr>
        <w:pStyle w:val="Normal"/>
        <w:spacing w:lineRule="auto" w:line="240"/>
        <w:rPr>
          <w:rFonts w:ascii="Trebuchet MS" w:hAnsi="Trebuchet MS"/>
          <w:sz w:val="22"/>
          <w:szCs w:val="22"/>
        </w:rPr>
      </w:pPr>
      <w:r>
        <w:rPr>
          <w:rFonts w:ascii="Trebuchet MS" w:hAnsi="Trebuchet MS"/>
          <w:b/>
          <w:bCs/>
          <w:color w:val="000000"/>
          <w:sz w:val="22"/>
          <w:szCs w:val="22"/>
        </w:rPr>
        <w:t xml:space="preserve"> </w:t>
      </w:r>
      <w:r>
        <w:rPr>
          <w:rFonts w:ascii="Trebuchet MS" w:hAnsi="Trebuchet MS"/>
          <w:b/>
          <w:bCs/>
          <w:color w:val="000000"/>
          <w:sz w:val="22"/>
          <w:szCs w:val="22"/>
        </w:rPr>
        <w:t xml:space="preserve">Personel: </w:t>
      </w:r>
      <w:r>
        <w:rPr>
          <w:rFonts w:ascii="Trebuchet MS" w:hAnsi="Trebuchet MS"/>
          <w:color w:val="000000"/>
          <w:sz w:val="22"/>
          <w:szCs w:val="22"/>
        </w:rPr>
        <w:t>Listesinde ilan edilir.</w:t>
      </w:r>
    </w:p>
    <w:p>
      <w:pPr>
        <w:pStyle w:val="Normal"/>
        <w:numPr>
          <w:ilvl w:val="0"/>
          <w:numId w:val="12"/>
        </w:numPr>
        <w:spacing w:lineRule="auto" w:line="240" w:before="0" w:after="0"/>
        <w:rPr>
          <w:rFonts w:ascii="Trebuchet MS" w:hAnsi="Trebuchet MS"/>
          <w:sz w:val="22"/>
          <w:szCs w:val="22"/>
        </w:rPr>
      </w:pPr>
      <w:r>
        <w:rPr>
          <w:rFonts w:ascii="Trebuchet MS" w:hAnsi="Trebuchet MS"/>
          <w:color w:val="000000"/>
          <w:sz w:val="22"/>
          <w:szCs w:val="22"/>
        </w:rPr>
        <w:t>Yangında yaralananlara ilk yardımı yapar.</w:t>
      </w:r>
    </w:p>
    <w:p>
      <w:pPr>
        <w:pStyle w:val="Balk3"/>
        <w:numPr>
          <w:ilvl w:val="0"/>
          <w:numId w:val="12"/>
        </w:numPr>
        <w:spacing w:lineRule="auto" w:line="240"/>
        <w:rPr>
          <w:rFonts w:ascii="Trebuchet MS" w:hAnsi="Trebuchet MS"/>
          <w:sz w:val="22"/>
          <w:szCs w:val="22"/>
        </w:rPr>
      </w:pPr>
      <w:r>
        <w:rPr>
          <w:rFonts w:ascii="Trebuchet MS" w:hAnsi="Trebuchet MS"/>
          <w:sz w:val="22"/>
          <w:szCs w:val="22"/>
        </w:rPr>
        <w:t>Gerekirse yaralı ve hastaları ilgililerle işbirliği yaparak hastaneye kaldırır.</w:t>
      </w:r>
    </w:p>
    <w:p>
      <w:pPr>
        <w:pStyle w:val="Normal"/>
        <w:numPr>
          <w:ilvl w:val="0"/>
          <w:numId w:val="2"/>
        </w:numPr>
        <w:spacing w:lineRule="auto" w:line="240" w:before="0" w:after="0"/>
        <w:rPr>
          <w:rFonts w:ascii="Trebuchet MS" w:hAnsi="Trebuchet MS"/>
          <w:sz w:val="22"/>
          <w:szCs w:val="22"/>
        </w:rPr>
      </w:pPr>
      <w:r>
        <w:rPr>
          <w:rFonts w:ascii="Trebuchet MS" w:hAnsi="Trebuchet MS"/>
          <w:b/>
          <w:bCs/>
          <w:sz w:val="22"/>
          <w:szCs w:val="22"/>
        </w:rPr>
        <w:t>Bölüm.</w:t>
      </w:r>
    </w:p>
    <w:p>
      <w:pPr>
        <w:pStyle w:val="Balk9"/>
        <w:spacing w:lineRule="auto" w:line="240"/>
        <w:rPr>
          <w:rFonts w:ascii="Trebuchet MS" w:hAnsi="Trebuchet MS"/>
          <w:b w:val="false"/>
          <w:b w:val="false"/>
          <w:bCs w:val="false"/>
          <w:sz w:val="22"/>
          <w:szCs w:val="22"/>
        </w:rPr>
      </w:pPr>
      <w:r>
        <w:rPr>
          <w:rFonts w:ascii="Trebuchet MS" w:hAnsi="Trebuchet MS"/>
          <w:b w:val="false"/>
          <w:bCs w:val="false"/>
          <w:sz w:val="22"/>
          <w:szCs w:val="22"/>
        </w:rPr>
      </w:r>
    </w:p>
    <w:p>
      <w:pPr>
        <w:pStyle w:val="Balk9"/>
        <w:spacing w:lineRule="auto" w:line="240"/>
        <w:jc w:val="center"/>
        <w:rPr>
          <w:rFonts w:ascii="Trebuchet MS" w:hAnsi="Trebuchet MS"/>
          <w:sz w:val="22"/>
          <w:szCs w:val="22"/>
        </w:rPr>
      </w:pPr>
      <w:r>
        <w:rPr>
          <w:rFonts w:ascii="Trebuchet MS" w:hAnsi="Trebuchet MS"/>
          <w:sz w:val="22"/>
          <w:szCs w:val="22"/>
        </w:rPr>
        <w:t>SİVİL SAVUNMA SERVİSLERİ KURULUŞ-GÖREV VE FAALİYETLERİ</w:t>
      </w:r>
    </w:p>
    <w:p>
      <w:pPr>
        <w:pStyle w:val="Normal"/>
        <w:numPr>
          <w:ilvl w:val="0"/>
          <w:numId w:val="0"/>
        </w:numPr>
        <w:spacing w:lineRule="auto" w:line="240" w:before="0" w:after="0"/>
        <w:ind w:left="720" w:hanging="0"/>
        <w:rPr>
          <w:b/>
          <w:b/>
          <w:bCs/>
          <w:color w:val="000000"/>
        </w:rPr>
      </w:pPr>
      <w:r>
        <w:rPr>
          <w:b/>
          <w:bCs/>
          <w:color w:val="000000"/>
        </w:rPr>
      </w:r>
    </w:p>
    <w:p>
      <w:pPr>
        <w:pStyle w:val="Normal"/>
        <w:numPr>
          <w:ilvl w:val="0"/>
          <w:numId w:val="13"/>
        </w:numPr>
        <w:spacing w:lineRule="auto" w:line="240" w:before="0" w:after="0"/>
        <w:rPr>
          <w:rFonts w:ascii="Trebuchet MS" w:hAnsi="Trebuchet MS"/>
          <w:sz w:val="22"/>
          <w:szCs w:val="22"/>
        </w:rPr>
      </w:pPr>
      <w:r>
        <w:rPr>
          <w:rFonts w:ascii="Trebuchet MS" w:hAnsi="Trebuchet MS"/>
          <w:b/>
          <w:bCs/>
          <w:color w:val="000000"/>
          <w:sz w:val="22"/>
          <w:szCs w:val="22"/>
        </w:rPr>
        <w:t xml:space="preserve">KONTROL MERKEZİ VE KARARGAH SERVİSİ            </w:t>
      </w:r>
    </w:p>
    <w:p>
      <w:pPr>
        <w:pStyle w:val="Normal"/>
        <w:spacing w:lineRule="auto" w:line="240"/>
        <w:ind w:left="708" w:hanging="0"/>
        <w:rPr>
          <w:rFonts w:ascii="Trebuchet MS" w:hAnsi="Trebuchet MS"/>
          <w:sz w:val="22"/>
          <w:szCs w:val="22"/>
        </w:rPr>
      </w:pPr>
      <w:r>
        <w:rPr>
          <w:rFonts w:ascii="Trebuchet MS" w:hAnsi="Trebuchet MS"/>
          <w:color w:val="000000"/>
          <w:sz w:val="22"/>
          <w:szCs w:val="22"/>
        </w:rPr>
        <w:t xml:space="preserve">Kontrol Merkezi Yöneticinin başkanlığında görevlilerin toplandığı Yönetici odası veya ilan edilecek başka bir yerdir. </w:t>
      </w:r>
    </w:p>
    <w:p>
      <w:pPr>
        <w:pStyle w:val="Balk9"/>
        <w:numPr>
          <w:ilvl w:val="0"/>
          <w:numId w:val="13"/>
        </w:numPr>
        <w:spacing w:lineRule="auto" w:line="240"/>
        <w:rPr>
          <w:rFonts w:ascii="Trebuchet MS" w:hAnsi="Trebuchet MS"/>
          <w:sz w:val="22"/>
          <w:szCs w:val="22"/>
        </w:rPr>
      </w:pPr>
      <w:r>
        <w:rPr>
          <w:rFonts w:ascii="Trebuchet MS" w:hAnsi="Trebuchet MS"/>
          <w:sz w:val="22"/>
          <w:szCs w:val="22"/>
        </w:rPr>
        <w:t>KONTROL MERKEZİNİN YERİ:</w:t>
      </w:r>
    </w:p>
    <w:p>
      <w:pPr>
        <w:pStyle w:val="Normal"/>
        <w:spacing w:lineRule="auto" w:line="240"/>
        <w:ind w:left="708" w:hanging="0"/>
        <w:rPr>
          <w:rFonts w:ascii="Trebuchet MS" w:hAnsi="Trebuchet MS"/>
          <w:sz w:val="22"/>
          <w:szCs w:val="22"/>
        </w:rPr>
      </w:pPr>
      <w:r>
        <w:rPr>
          <w:rFonts w:ascii="Trebuchet MS" w:hAnsi="Trebuchet MS"/>
          <w:color w:val="000000"/>
          <w:sz w:val="22"/>
          <w:szCs w:val="22"/>
        </w:rPr>
        <w:t xml:space="preserve">Yönetici odası veya </w:t>
      </w:r>
      <w:r>
        <w:rPr>
          <w:rFonts w:ascii="Trebuchet MS" w:hAnsi="Trebuchet MS"/>
          <w:sz w:val="22"/>
          <w:szCs w:val="22"/>
        </w:rPr>
        <w:t xml:space="preserve">olağan üstün hallerde </w:t>
      </w:r>
      <w:r>
        <w:rPr>
          <w:rFonts w:ascii="Trebuchet MS" w:hAnsi="Trebuchet MS"/>
          <w:color w:val="000000"/>
          <w:sz w:val="22"/>
          <w:szCs w:val="22"/>
        </w:rPr>
        <w:t xml:space="preserve">ilan edilecek başka bir yerdir. </w:t>
      </w:r>
    </w:p>
    <w:p>
      <w:pPr>
        <w:pStyle w:val="Normal"/>
        <w:numPr>
          <w:ilvl w:val="0"/>
          <w:numId w:val="13"/>
        </w:numPr>
        <w:spacing w:lineRule="auto" w:line="240" w:before="0" w:after="0"/>
        <w:rPr>
          <w:rFonts w:ascii="Trebuchet MS" w:hAnsi="Trebuchet MS"/>
          <w:sz w:val="22"/>
          <w:szCs w:val="22"/>
        </w:rPr>
      </w:pPr>
      <w:r>
        <w:rPr>
          <w:rFonts w:ascii="Trebuchet MS" w:hAnsi="Trebuchet MS"/>
          <w:b/>
          <w:bCs/>
          <w:color w:val="000000"/>
          <w:sz w:val="22"/>
          <w:szCs w:val="22"/>
        </w:rPr>
        <w:t>TESİSAT VE MALZEME:</w:t>
      </w:r>
    </w:p>
    <w:p>
      <w:pPr>
        <w:pStyle w:val="Normal"/>
        <w:spacing w:lineRule="auto" w:line="240"/>
        <w:rPr>
          <w:rFonts w:ascii="Trebuchet MS" w:hAnsi="Trebuchet MS"/>
          <w:sz w:val="22"/>
          <w:szCs w:val="22"/>
        </w:rPr>
      </w:pPr>
      <w:r>
        <w:rPr>
          <w:rFonts w:ascii="Trebuchet MS" w:hAnsi="Trebuchet MS"/>
          <w:color w:val="000000"/>
          <w:sz w:val="22"/>
          <w:szCs w:val="22"/>
        </w:rPr>
        <w:t xml:space="preserve">         </w:t>
      </w:r>
      <w:r>
        <w:rPr>
          <w:rFonts w:ascii="Trebuchet MS" w:hAnsi="Trebuchet MS"/>
          <w:sz w:val="22"/>
          <w:szCs w:val="22"/>
        </w:rPr>
        <w:t xml:space="preserve">        </w:t>
      </w:r>
      <w:r>
        <w:rPr>
          <w:rFonts w:ascii="Trebuchet MS" w:hAnsi="Trebuchet MS"/>
          <w:sz w:val="22"/>
          <w:szCs w:val="22"/>
        </w:rPr>
        <w:t>Gerekli tesis ve malzemenin mevcut durumuna gösterilen liste eklidir.</w:t>
      </w:r>
    </w:p>
    <w:p>
      <w:pPr>
        <w:pStyle w:val="MetinGvdesi"/>
        <w:spacing w:lineRule="auto" w:line="240"/>
        <w:ind w:left="1416" w:hanging="0"/>
        <w:rPr>
          <w:rFonts w:ascii="Trebuchet MS" w:hAnsi="Trebuchet MS"/>
          <w:sz w:val="22"/>
          <w:szCs w:val="22"/>
        </w:rPr>
      </w:pPr>
      <w:r>
        <w:rPr>
          <w:rFonts w:ascii="Trebuchet MS" w:hAnsi="Trebuchet MS"/>
          <w:sz w:val="22"/>
          <w:szCs w:val="22"/>
        </w:rPr>
        <w:t>a-Karargah malzemesi.</w:t>
      </w:r>
    </w:p>
    <w:p>
      <w:pPr>
        <w:pStyle w:val="Normal"/>
        <w:spacing w:lineRule="auto" w:line="240" w:before="0" w:after="200"/>
        <w:ind w:left="1416" w:hanging="0"/>
        <w:rPr>
          <w:rFonts w:ascii="Trebuchet MS" w:hAnsi="Trebuchet MS"/>
          <w:sz w:val="22"/>
          <w:szCs w:val="22"/>
        </w:rPr>
      </w:pPr>
      <w:r>
        <w:rPr>
          <w:rFonts w:ascii="Trebuchet MS" w:hAnsi="Trebuchet MS"/>
          <w:color w:val="000000"/>
          <w:sz w:val="22"/>
          <w:szCs w:val="22"/>
        </w:rPr>
        <w:t>b-Muhabere ve irtibat tesis malzemesi: Telefon ve radyo.</w:t>
      </w:r>
    </w:p>
    <w:p>
      <w:pPr>
        <w:pStyle w:val="Normal"/>
        <w:spacing w:lineRule="auto" w:line="240" w:before="0" w:after="200"/>
        <w:ind w:left="1416" w:hanging="0"/>
        <w:rPr>
          <w:rFonts w:ascii="Trebuchet MS" w:hAnsi="Trebuchet MS"/>
          <w:sz w:val="22"/>
          <w:szCs w:val="22"/>
        </w:rPr>
      </w:pPr>
      <w:r>
        <w:rPr>
          <w:rFonts w:ascii="Trebuchet MS" w:hAnsi="Trebuchet MS"/>
          <w:color w:val="000000"/>
          <w:sz w:val="22"/>
          <w:szCs w:val="22"/>
        </w:rPr>
        <w:t>c-İkaz ve alarm tesis ve malzemesi: Düdük ve çıngırak</w:t>
      </w:r>
    </w:p>
    <w:tbl>
      <w:tblPr>
        <w:tblW w:w="11052" w:type="dxa"/>
        <w:jc w:val="right"/>
        <w:tblInd w:w="0" w:type="dxa"/>
        <w:tblLayout w:type="fixed"/>
        <w:tblCellMar>
          <w:top w:w="55" w:type="dxa"/>
          <w:left w:w="55" w:type="dxa"/>
          <w:bottom w:w="55" w:type="dxa"/>
          <w:right w:w="55" w:type="dxa"/>
        </w:tblCellMar>
      </w:tblPr>
      <w:tblGrid>
        <w:gridCol w:w="5505"/>
        <w:gridCol w:w="5546"/>
      </w:tblGrid>
      <w:tr>
        <w:trPr/>
        <w:tc>
          <w:tcPr>
            <w:tcW w:w="5505" w:type="dxa"/>
            <w:tcBorders/>
            <w:shd w:fill="auto" w:val="clear"/>
          </w:tcPr>
          <w:p>
            <w:pPr>
              <w:pStyle w:val="Tabloerii"/>
              <w:widowControl w:val="false"/>
              <w:jc w:val="center"/>
              <w:rPr>
                <w:rFonts w:ascii="Trebuchet MS" w:hAnsi="Trebuchet MS"/>
                <w:sz w:val="22"/>
                <w:szCs w:val="22"/>
              </w:rPr>
            </w:pPr>
            <w:r>
              <w:rPr>
                <w:rFonts w:ascii="Trebuchet MS" w:hAnsi="Trebuchet MS"/>
                <w:sz w:val="22"/>
                <w:szCs w:val="22"/>
              </w:rPr>
              <w:t>Kur’an Kursu Yöneticisi</w:t>
            </w:r>
          </w:p>
          <w:p>
            <w:pPr>
              <w:pStyle w:val="Tabloerii"/>
              <w:widowControl w:val="false"/>
              <w:spacing w:before="0" w:after="200"/>
              <w:jc w:val="center"/>
              <w:rPr>
                <w:rFonts w:ascii="Trebuchet MS" w:hAnsi="Trebuchet MS"/>
                <w:sz w:val="22"/>
                <w:szCs w:val="22"/>
              </w:rPr>
            </w:pPr>
            <w:r>
              <w:rPr>
                <w:rFonts w:ascii="Trebuchet MS" w:hAnsi="Trebuchet MS"/>
                <w:sz w:val="22"/>
                <w:szCs w:val="22"/>
              </w:rPr>
              <w:t>.............................</w:t>
            </w:r>
          </w:p>
        </w:tc>
        <w:tc>
          <w:tcPr>
            <w:tcW w:w="5546" w:type="dxa"/>
            <w:tcBorders/>
            <w:shd w:fill="auto" w:val="clear"/>
          </w:tcPr>
          <w:p>
            <w:pPr>
              <w:pStyle w:val="Tabloerii"/>
              <w:widowControl w:val="false"/>
              <w:jc w:val="center"/>
              <w:rPr>
                <w:rFonts w:ascii="Trebuchet MS" w:hAnsi="Trebuchet MS"/>
                <w:sz w:val="22"/>
                <w:szCs w:val="22"/>
              </w:rPr>
            </w:pPr>
            <w:r>
              <w:rPr>
                <w:rFonts w:ascii="Trebuchet MS" w:hAnsi="Trebuchet MS"/>
                <w:sz w:val="22"/>
                <w:szCs w:val="22"/>
              </w:rPr>
              <w:t>İbrahim MEMİŞ</w:t>
            </w:r>
          </w:p>
          <w:p>
            <w:pPr>
              <w:pStyle w:val="Tabloerii"/>
              <w:widowControl w:val="false"/>
              <w:spacing w:before="0" w:after="200"/>
              <w:jc w:val="center"/>
              <w:rPr>
                <w:rFonts w:ascii="Trebuchet MS" w:hAnsi="Trebuchet MS"/>
                <w:sz w:val="22"/>
                <w:szCs w:val="22"/>
              </w:rPr>
            </w:pPr>
            <w:r>
              <w:rPr>
                <w:rFonts w:ascii="Trebuchet MS" w:hAnsi="Trebuchet MS"/>
                <w:sz w:val="22"/>
                <w:szCs w:val="22"/>
              </w:rPr>
              <w:t>Bafra</w:t>
            </w:r>
            <w:r>
              <w:rPr>
                <w:rFonts w:ascii="Trebuchet MS" w:hAnsi="Trebuchet MS"/>
                <w:sz w:val="22"/>
                <w:szCs w:val="22"/>
              </w:rPr>
              <w:t xml:space="preserve"> İlçe Müftüsü</w:t>
            </w:r>
          </w:p>
        </w:tc>
      </w:tr>
    </w:tbl>
    <w:p>
      <w:pPr>
        <w:pStyle w:val="Normal"/>
        <w:spacing w:lineRule="auto" w:line="240" w:before="0" w:after="200"/>
        <w:rPr>
          <w:rFonts w:ascii="Trebuchet MS" w:hAnsi="Trebuchet MS"/>
          <w:sz w:val="22"/>
          <w:szCs w:val="22"/>
        </w:rPr>
      </w:pPr>
      <w:r>
        <w:rPr/>
      </w:r>
    </w:p>
    <w:sectPr>
      <w:type w:val="nextPage"/>
      <w:pgSz w:w="11906" w:h="16838"/>
      <w:pgMar w:left="539" w:right="284" w:gutter="0" w:header="0" w:top="624" w:footer="0" w:bottom="509"/>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Trebuchet MS">
    <w:charset w:val="01"/>
    <w:family w:val="roman"/>
    <w:pitch w:val="variable"/>
  </w:font>
  <w:font w:name="Wingdings">
    <w:charset w:val="02"/>
    <w:family w:val="auto"/>
    <w:pitch w:val="default"/>
  </w:font>
  <w:font w:name="Courier New">
    <w:charset w:val="01"/>
    <w:family w:val="auto"/>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alk5"/>
      <w:numFmt w:val="upperLetter"/>
      <w:lvlText w:val="%1-"/>
      <w:lvlJc w:val="left"/>
      <w:pPr>
        <w:tabs>
          <w:tab w:val="num" w:pos="555"/>
        </w:tabs>
        <w:ind w:left="555" w:hanging="375"/>
      </w:pPr>
      <w:rPr>
        <w:sz w:val="22"/>
        <w:rFonts w:ascii="Trebuchet MS" w:hAnsi="Trebuchet MS" w:cs="Times New Roman"/>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360"/>
        </w:tabs>
        <w:ind w:left="360" w:hanging="360"/>
      </w:pPr>
      <w:rPr>
        <w:sz w:val="24"/>
        <w:b/>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upperLetter"/>
      <w:lvlText w:val="%1-"/>
      <w:lvlJc w:val="left"/>
      <w:pPr>
        <w:tabs>
          <w:tab w:val="num" w:pos="540"/>
        </w:tabs>
        <w:ind w:left="540" w:hanging="360"/>
      </w:pPr>
      <w:rPr>
        <w:sz w:val="24"/>
        <w:b/>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900"/>
        </w:tabs>
        <w:ind w:left="90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tabs>
          <w:tab w:val="num" w:pos="900"/>
        </w:tabs>
        <w:ind w:left="90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upperLetter"/>
      <w:lvlText w:val="%1-"/>
      <w:lvlJc w:val="left"/>
      <w:pPr>
        <w:tabs>
          <w:tab w:val="num" w:pos="555"/>
        </w:tabs>
        <w:ind w:left="555" w:hanging="375"/>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915"/>
        </w:tabs>
        <w:ind w:left="915"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928"/>
        </w:tabs>
        <w:ind w:left="928"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lowerLetter"/>
      <w:lvlText w:val="%1-"/>
      <w:lvlJc w:val="left"/>
      <w:pPr>
        <w:tabs>
          <w:tab w:val="num" w:pos="360"/>
        </w:tabs>
        <w:ind w:left="36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11">
    <w:lvl w:ilvl="0">
      <w:start w:val="1"/>
      <w:numFmt w:val="bullet"/>
      <w:lvlText w:val=""/>
      <w:lvlJc w:val="left"/>
      <w:pPr>
        <w:tabs>
          <w:tab w:val="num" w:pos="0"/>
        </w:tabs>
        <w:ind w:left="2220" w:hanging="360"/>
      </w:pPr>
      <w:rPr>
        <w:rFonts w:ascii="Wingdings" w:hAnsi="Wingdings" w:cs="Wingdings" w:hint="default"/>
      </w:rPr>
    </w:lvl>
    <w:lvl w:ilvl="1">
      <w:start w:val="1"/>
      <w:numFmt w:val="bullet"/>
      <w:lvlText w:val="o"/>
      <w:lvlJc w:val="left"/>
      <w:pPr>
        <w:tabs>
          <w:tab w:val="num" w:pos="0"/>
        </w:tabs>
        <w:ind w:left="2940" w:hanging="360"/>
      </w:pPr>
      <w:rPr>
        <w:rFonts w:ascii="Courier New" w:hAnsi="Courier New" w:cs="Courier New" w:hint="default"/>
      </w:rPr>
    </w:lvl>
    <w:lvl w:ilvl="2">
      <w:start w:val="1"/>
      <w:numFmt w:val="bullet"/>
      <w:lvlText w:val=""/>
      <w:lvlJc w:val="left"/>
      <w:pPr>
        <w:tabs>
          <w:tab w:val="num" w:pos="0"/>
        </w:tabs>
        <w:ind w:left="3660" w:hanging="360"/>
      </w:pPr>
      <w:rPr>
        <w:rFonts w:ascii="Wingdings" w:hAnsi="Wingdings" w:cs="Wingdings" w:hint="default"/>
      </w:rPr>
    </w:lvl>
    <w:lvl w:ilvl="3">
      <w:start w:val="1"/>
      <w:numFmt w:val="bullet"/>
      <w:lvlText w:val=""/>
      <w:lvlJc w:val="left"/>
      <w:pPr>
        <w:tabs>
          <w:tab w:val="num" w:pos="0"/>
        </w:tabs>
        <w:ind w:left="4380" w:hanging="360"/>
      </w:pPr>
      <w:rPr>
        <w:rFonts w:ascii="Symbol" w:hAnsi="Symbol" w:cs="Symbol" w:hint="default"/>
      </w:rPr>
    </w:lvl>
    <w:lvl w:ilvl="4">
      <w:start w:val="1"/>
      <w:numFmt w:val="bullet"/>
      <w:lvlText w:val="o"/>
      <w:lvlJc w:val="left"/>
      <w:pPr>
        <w:tabs>
          <w:tab w:val="num" w:pos="0"/>
        </w:tabs>
        <w:ind w:left="5100" w:hanging="360"/>
      </w:pPr>
      <w:rPr>
        <w:rFonts w:ascii="Courier New" w:hAnsi="Courier New" w:cs="Courier New" w:hint="default"/>
      </w:rPr>
    </w:lvl>
    <w:lvl w:ilvl="5">
      <w:start w:val="1"/>
      <w:numFmt w:val="bullet"/>
      <w:lvlText w:val=""/>
      <w:lvlJc w:val="left"/>
      <w:pPr>
        <w:tabs>
          <w:tab w:val="num" w:pos="0"/>
        </w:tabs>
        <w:ind w:left="5820" w:hanging="360"/>
      </w:pPr>
      <w:rPr>
        <w:rFonts w:ascii="Wingdings" w:hAnsi="Wingdings" w:cs="Wingdings" w:hint="default"/>
      </w:rPr>
    </w:lvl>
    <w:lvl w:ilvl="6">
      <w:start w:val="1"/>
      <w:numFmt w:val="bullet"/>
      <w:lvlText w:val=""/>
      <w:lvlJc w:val="left"/>
      <w:pPr>
        <w:tabs>
          <w:tab w:val="num" w:pos="0"/>
        </w:tabs>
        <w:ind w:left="6540" w:hanging="360"/>
      </w:pPr>
      <w:rPr>
        <w:rFonts w:ascii="Symbol" w:hAnsi="Symbol" w:cs="Symbol" w:hint="default"/>
      </w:rPr>
    </w:lvl>
    <w:lvl w:ilvl="7">
      <w:start w:val="1"/>
      <w:numFmt w:val="bullet"/>
      <w:lvlText w:val="o"/>
      <w:lvlJc w:val="left"/>
      <w:pPr>
        <w:tabs>
          <w:tab w:val="num" w:pos="0"/>
        </w:tabs>
        <w:ind w:left="7260" w:hanging="360"/>
      </w:pPr>
      <w:rPr>
        <w:rFonts w:ascii="Courier New" w:hAnsi="Courier New" w:cs="Courier New" w:hint="default"/>
      </w:rPr>
    </w:lvl>
    <w:lvl w:ilvl="8">
      <w:start w:val="1"/>
      <w:numFmt w:val="bullet"/>
      <w:lvlText w:val=""/>
      <w:lvlJc w:val="left"/>
      <w:pPr>
        <w:tabs>
          <w:tab w:val="num" w:pos="0"/>
        </w:tabs>
        <w:ind w:left="7980" w:hanging="360"/>
      </w:pPr>
      <w:rPr>
        <w:rFonts w:ascii="Wingdings" w:hAnsi="Wingdings" w:cs="Wingdings" w:hint="default"/>
      </w:rPr>
    </w:lvl>
  </w:abstractNum>
  <w:abstractNum w:abstractNumId="12">
    <w:lvl w:ilvl="0">
      <w:start w:val="1"/>
      <w:numFmt w:val="bullet"/>
      <w:lvlText w:val=""/>
      <w:lvlJc w:val="left"/>
      <w:pPr>
        <w:tabs>
          <w:tab w:val="num" w:pos="0"/>
        </w:tabs>
        <w:ind w:left="1776" w:hanging="360"/>
      </w:pPr>
      <w:rPr>
        <w:rFonts w:ascii="Wingdings" w:hAnsi="Wingdings" w:cs="Wingdings" w:hint="default"/>
      </w:rPr>
    </w:lvl>
    <w:lvl w:ilvl="1">
      <w:start w:val="1"/>
      <w:numFmt w:val="bullet"/>
      <w:lvlText w:val="o"/>
      <w:lvlJc w:val="left"/>
      <w:pPr>
        <w:tabs>
          <w:tab w:val="num" w:pos="0"/>
        </w:tabs>
        <w:ind w:left="2496" w:hanging="360"/>
      </w:pPr>
      <w:rPr>
        <w:rFonts w:ascii="Courier New" w:hAnsi="Courier New" w:cs="Courier New" w:hint="default"/>
      </w:rPr>
    </w:lvl>
    <w:lvl w:ilvl="2">
      <w:start w:val="1"/>
      <w:numFmt w:val="bullet"/>
      <w:lvlText w:val=""/>
      <w:lvlJc w:val="left"/>
      <w:pPr>
        <w:tabs>
          <w:tab w:val="num" w:pos="0"/>
        </w:tabs>
        <w:ind w:left="3216" w:hanging="360"/>
      </w:pPr>
      <w:rPr>
        <w:rFonts w:ascii="Wingdings" w:hAnsi="Wingdings" w:cs="Wingdings" w:hint="default"/>
      </w:rPr>
    </w:lvl>
    <w:lvl w:ilvl="3">
      <w:start w:val="1"/>
      <w:numFmt w:val="bullet"/>
      <w:lvlText w:val=""/>
      <w:lvlJc w:val="left"/>
      <w:pPr>
        <w:tabs>
          <w:tab w:val="num" w:pos="0"/>
        </w:tabs>
        <w:ind w:left="3936" w:hanging="360"/>
      </w:pPr>
      <w:rPr>
        <w:rFonts w:ascii="Symbol" w:hAnsi="Symbol" w:cs="Symbol" w:hint="default"/>
      </w:rPr>
    </w:lvl>
    <w:lvl w:ilvl="4">
      <w:start w:val="1"/>
      <w:numFmt w:val="bullet"/>
      <w:lvlText w:val="o"/>
      <w:lvlJc w:val="left"/>
      <w:pPr>
        <w:tabs>
          <w:tab w:val="num" w:pos="0"/>
        </w:tabs>
        <w:ind w:left="4656" w:hanging="360"/>
      </w:pPr>
      <w:rPr>
        <w:rFonts w:ascii="Courier New" w:hAnsi="Courier New" w:cs="Courier New" w:hint="default"/>
      </w:rPr>
    </w:lvl>
    <w:lvl w:ilvl="5">
      <w:start w:val="1"/>
      <w:numFmt w:val="bullet"/>
      <w:lvlText w:val=""/>
      <w:lvlJc w:val="left"/>
      <w:pPr>
        <w:tabs>
          <w:tab w:val="num" w:pos="0"/>
        </w:tabs>
        <w:ind w:left="5376" w:hanging="360"/>
      </w:pPr>
      <w:rPr>
        <w:rFonts w:ascii="Wingdings" w:hAnsi="Wingdings" w:cs="Wingdings" w:hint="default"/>
      </w:rPr>
    </w:lvl>
    <w:lvl w:ilvl="6">
      <w:start w:val="1"/>
      <w:numFmt w:val="bullet"/>
      <w:lvlText w:val=""/>
      <w:lvlJc w:val="left"/>
      <w:pPr>
        <w:tabs>
          <w:tab w:val="num" w:pos="0"/>
        </w:tabs>
        <w:ind w:left="6096" w:hanging="360"/>
      </w:pPr>
      <w:rPr>
        <w:rFonts w:ascii="Symbol" w:hAnsi="Symbol" w:cs="Symbol" w:hint="default"/>
      </w:rPr>
    </w:lvl>
    <w:lvl w:ilvl="7">
      <w:start w:val="1"/>
      <w:numFmt w:val="bullet"/>
      <w:lvlText w:val="o"/>
      <w:lvlJc w:val="left"/>
      <w:pPr>
        <w:tabs>
          <w:tab w:val="num" w:pos="0"/>
        </w:tabs>
        <w:ind w:left="6816" w:hanging="360"/>
      </w:pPr>
      <w:rPr>
        <w:rFonts w:ascii="Courier New" w:hAnsi="Courier New" w:cs="Courier New" w:hint="default"/>
      </w:rPr>
    </w:lvl>
    <w:lvl w:ilvl="8">
      <w:start w:val="1"/>
      <w:numFmt w:val="bullet"/>
      <w:lvlText w:val=""/>
      <w:lvlJc w:val="left"/>
      <w:pPr>
        <w:tabs>
          <w:tab w:val="num" w:pos="0"/>
        </w:tabs>
        <w:ind w:left="7536" w:hanging="360"/>
      </w:pPr>
      <w:rPr>
        <w:rFonts w:ascii="Wingdings" w:hAnsi="Wingdings" w:cs="Wingdings" w:hint="default"/>
      </w:rPr>
    </w:lvl>
  </w:abstractNum>
  <w:abstractNum w:abstractNumId="13">
    <w:lvl w:ilvl="0">
      <w:start w:val="1"/>
      <w:numFmt w:val="decimal"/>
      <w:lvlText w:val="%1."/>
      <w:lvlJc w:val="left"/>
      <w:pPr>
        <w:tabs>
          <w:tab w:val="num" w:pos="0"/>
        </w:tabs>
        <w:ind w:left="720" w:hanging="360"/>
      </w:pPr>
      <w:rPr>
        <w:sz w:val="24"/>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asciiTheme="minorHAnsi" w:cstheme="minorBidi" w:eastAsiaTheme="minorEastAsia" w:hAnsiTheme="minorHAnsi"/>
        <w:sz w:val="22"/>
        <w:szCs w:val="22"/>
        <w:lang w:val="tr-TR" w:eastAsia="tr-T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 w:cs="Arial" w:asciiTheme="minorHAnsi" w:cstheme="minorBidi" w:eastAsiaTheme="minorEastAsia" w:hAnsiTheme="minorHAnsi"/>
      <w:color w:val="auto"/>
      <w:kern w:val="0"/>
      <w:sz w:val="22"/>
      <w:szCs w:val="22"/>
      <w:lang w:val="tr-TR" w:eastAsia="tr-TR" w:bidi="ar-SA"/>
    </w:rPr>
  </w:style>
  <w:style w:type="paragraph" w:styleId="Balk1">
    <w:name w:val="Heading 1"/>
    <w:basedOn w:val="Normal"/>
    <w:next w:val="Normal"/>
    <w:link w:val="Balk1Char"/>
    <w:uiPriority w:val="99"/>
    <w:qFormat/>
    <w:rsid w:val="00600f97"/>
    <w:pPr>
      <w:keepNext w:val="true"/>
      <w:spacing w:lineRule="auto" w:line="240" w:before="0" w:after="0"/>
      <w:jc w:val="center"/>
      <w:outlineLvl w:val="0"/>
    </w:pPr>
    <w:rPr>
      <w:rFonts w:ascii="Times New Roman" w:hAnsi="Times New Roman" w:cs="Times New Roman"/>
      <w:color w:val="000000"/>
      <w:sz w:val="20"/>
      <w:szCs w:val="20"/>
      <w:u w:val="single"/>
    </w:rPr>
  </w:style>
  <w:style w:type="paragraph" w:styleId="Balk2">
    <w:name w:val="Heading 2"/>
    <w:basedOn w:val="Normal"/>
    <w:next w:val="Normal"/>
    <w:link w:val="Balk2Char"/>
    <w:uiPriority w:val="99"/>
    <w:qFormat/>
    <w:rsid w:val="00600f97"/>
    <w:pPr>
      <w:keepNext w:val="true"/>
      <w:spacing w:lineRule="auto" w:line="240" w:before="0" w:after="0"/>
      <w:jc w:val="center"/>
      <w:outlineLvl w:val="1"/>
    </w:pPr>
    <w:rPr>
      <w:rFonts w:ascii="Times New Roman" w:hAnsi="Times New Roman" w:cs="Times New Roman"/>
      <w:color w:val="000000"/>
      <w:sz w:val="24"/>
      <w:szCs w:val="24"/>
    </w:rPr>
  </w:style>
  <w:style w:type="paragraph" w:styleId="Balk3">
    <w:name w:val="Heading 3"/>
    <w:basedOn w:val="Normal"/>
    <w:next w:val="Normal"/>
    <w:link w:val="Balk3Char"/>
    <w:uiPriority w:val="99"/>
    <w:qFormat/>
    <w:rsid w:val="00600f97"/>
    <w:pPr>
      <w:keepNext w:val="true"/>
      <w:spacing w:lineRule="auto" w:line="240" w:before="0" w:after="0"/>
      <w:outlineLvl w:val="2"/>
    </w:pPr>
    <w:rPr>
      <w:rFonts w:ascii="Times New Roman" w:hAnsi="Times New Roman" w:cs="Times New Roman"/>
      <w:color w:val="000000"/>
      <w:sz w:val="24"/>
      <w:szCs w:val="24"/>
    </w:rPr>
  </w:style>
  <w:style w:type="paragraph" w:styleId="Balk5">
    <w:name w:val="Heading 5"/>
    <w:basedOn w:val="Normal"/>
    <w:next w:val="Normal"/>
    <w:link w:val="Balk5Char"/>
    <w:uiPriority w:val="99"/>
    <w:qFormat/>
    <w:rsid w:val="00600f97"/>
    <w:pPr>
      <w:keepNext w:val="true"/>
      <w:numPr>
        <w:ilvl w:val="0"/>
        <w:numId w:val="1"/>
      </w:numPr>
      <w:spacing w:lineRule="auto" w:line="240" w:before="0" w:after="0"/>
      <w:outlineLvl w:val="0"/>
    </w:pPr>
    <w:rPr>
      <w:rFonts w:ascii="Times New Roman" w:hAnsi="Times New Roman" w:cs="Times New Roman"/>
      <w:color w:val="000000"/>
      <w:sz w:val="24"/>
      <w:szCs w:val="24"/>
    </w:rPr>
  </w:style>
  <w:style w:type="paragraph" w:styleId="Balk6">
    <w:name w:val="Heading 6"/>
    <w:basedOn w:val="Normal"/>
    <w:next w:val="Normal"/>
    <w:link w:val="Balk6Char"/>
    <w:uiPriority w:val="99"/>
    <w:qFormat/>
    <w:rsid w:val="00600f97"/>
    <w:pPr>
      <w:keepNext w:val="true"/>
      <w:spacing w:lineRule="auto" w:line="240" w:before="0" w:after="0"/>
      <w:ind w:left="180" w:hanging="0"/>
      <w:outlineLvl w:val="5"/>
    </w:pPr>
    <w:rPr>
      <w:rFonts w:ascii="Times New Roman" w:hAnsi="Times New Roman" w:cs="Times New Roman"/>
      <w:b/>
      <w:bCs/>
      <w:color w:val="000000"/>
      <w:sz w:val="24"/>
      <w:szCs w:val="24"/>
    </w:rPr>
  </w:style>
  <w:style w:type="paragraph" w:styleId="Balk9">
    <w:name w:val="Heading 9"/>
    <w:basedOn w:val="Normal"/>
    <w:next w:val="Normal"/>
    <w:link w:val="Balk9Char"/>
    <w:uiPriority w:val="99"/>
    <w:qFormat/>
    <w:rsid w:val="00600f97"/>
    <w:pPr>
      <w:keepNext w:val="true"/>
      <w:spacing w:lineRule="auto" w:line="240" w:before="0" w:after="0"/>
      <w:outlineLvl w:val="8"/>
    </w:pPr>
    <w:rPr>
      <w:rFonts w:ascii="Times New Roman" w:hAnsi="Times New Roman" w:cs="Times New Roman"/>
      <w:b/>
      <w:bCs/>
      <w:color w:val="000000"/>
      <w:sz w:val="24"/>
      <w:szCs w:val="24"/>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link w:val="Balk1"/>
    <w:uiPriority w:val="99"/>
    <w:qFormat/>
    <w:rsid w:val="00600f97"/>
    <w:rPr>
      <w:rFonts w:ascii="Times New Roman" w:hAnsi="Times New Roman" w:cs="Times New Roman"/>
      <w:color w:val="000000"/>
      <w:sz w:val="20"/>
      <w:szCs w:val="20"/>
      <w:u w:val="single"/>
    </w:rPr>
  </w:style>
  <w:style w:type="character" w:styleId="Balk2Char" w:customStyle="1">
    <w:name w:val="Başlık 2 Char"/>
    <w:basedOn w:val="DefaultParagraphFont"/>
    <w:link w:val="Balk2"/>
    <w:uiPriority w:val="99"/>
    <w:qFormat/>
    <w:rsid w:val="00600f97"/>
    <w:rPr>
      <w:rFonts w:ascii="Times New Roman" w:hAnsi="Times New Roman" w:cs="Times New Roman"/>
      <w:color w:val="000000"/>
      <w:sz w:val="24"/>
      <w:szCs w:val="24"/>
    </w:rPr>
  </w:style>
  <w:style w:type="character" w:styleId="Balk3Char" w:customStyle="1">
    <w:name w:val="Başlık 3 Char"/>
    <w:basedOn w:val="DefaultParagraphFont"/>
    <w:link w:val="Balk3"/>
    <w:uiPriority w:val="99"/>
    <w:qFormat/>
    <w:rsid w:val="00600f97"/>
    <w:rPr>
      <w:rFonts w:ascii="Times New Roman" w:hAnsi="Times New Roman" w:cs="Times New Roman"/>
      <w:color w:val="000000"/>
      <w:sz w:val="24"/>
      <w:szCs w:val="24"/>
    </w:rPr>
  </w:style>
  <w:style w:type="character" w:styleId="Balk5Char" w:customStyle="1">
    <w:name w:val="Başlık 5 Char"/>
    <w:basedOn w:val="DefaultParagraphFont"/>
    <w:link w:val="Balk5"/>
    <w:uiPriority w:val="99"/>
    <w:qFormat/>
    <w:rsid w:val="00600f97"/>
    <w:rPr>
      <w:rFonts w:ascii="Times New Roman" w:hAnsi="Times New Roman" w:cs="Times New Roman"/>
      <w:color w:val="000000"/>
      <w:sz w:val="24"/>
      <w:szCs w:val="24"/>
    </w:rPr>
  </w:style>
  <w:style w:type="character" w:styleId="Balk6Char" w:customStyle="1">
    <w:name w:val="Başlık 6 Char"/>
    <w:basedOn w:val="DefaultParagraphFont"/>
    <w:link w:val="Balk6"/>
    <w:uiPriority w:val="99"/>
    <w:qFormat/>
    <w:rsid w:val="00600f97"/>
    <w:rPr>
      <w:rFonts w:ascii="Times New Roman" w:hAnsi="Times New Roman" w:cs="Times New Roman"/>
      <w:b/>
      <w:bCs/>
      <w:color w:val="000000"/>
      <w:sz w:val="24"/>
      <w:szCs w:val="24"/>
    </w:rPr>
  </w:style>
  <w:style w:type="character" w:styleId="Balk9Char" w:customStyle="1">
    <w:name w:val="Başlık 9 Char"/>
    <w:basedOn w:val="DefaultParagraphFont"/>
    <w:link w:val="Balk9"/>
    <w:uiPriority w:val="99"/>
    <w:qFormat/>
    <w:rsid w:val="00600f97"/>
    <w:rPr>
      <w:rFonts w:ascii="Times New Roman" w:hAnsi="Times New Roman" w:cs="Times New Roman"/>
      <w:b/>
      <w:bCs/>
      <w:color w:val="000000"/>
      <w:sz w:val="24"/>
      <w:szCs w:val="24"/>
    </w:rPr>
  </w:style>
  <w:style w:type="character" w:styleId="GvdeMetniChar" w:customStyle="1">
    <w:name w:val="Gövde Metni Char"/>
    <w:basedOn w:val="DefaultParagraphFont"/>
    <w:link w:val="GvdeMetni"/>
    <w:uiPriority w:val="99"/>
    <w:qFormat/>
    <w:rsid w:val="00600f97"/>
    <w:rPr>
      <w:rFonts w:ascii="Times New Roman" w:hAnsi="Times New Roman" w:cs="Times New Roman"/>
      <w:color w:val="000000"/>
      <w:sz w:val="24"/>
      <w:szCs w:val="24"/>
    </w:rPr>
  </w:style>
  <w:style w:type="character" w:styleId="GvdeMetni2Char" w:customStyle="1">
    <w:name w:val="Gövde Metni 2 Char"/>
    <w:basedOn w:val="DefaultParagraphFont"/>
    <w:link w:val="GvdeMetni2"/>
    <w:uiPriority w:val="99"/>
    <w:qFormat/>
    <w:rsid w:val="00600f97"/>
    <w:rPr>
      <w:rFonts w:ascii="Times New Roman" w:hAnsi="Times New Roman" w:cs="Times New Roman"/>
      <w:color w:val="000000"/>
      <w:sz w:val="24"/>
      <w:szCs w:val="24"/>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link w:val="GvdeMetniChar"/>
    <w:uiPriority w:val="99"/>
    <w:rsid w:val="00600f97"/>
    <w:pPr>
      <w:spacing w:lineRule="auto" w:line="240" w:before="0" w:after="0"/>
    </w:pPr>
    <w:rPr>
      <w:rFonts w:ascii="Times New Roman" w:hAnsi="Times New Roman" w:cs="Times New Roman"/>
      <w:color w:val="000000"/>
      <w:sz w:val="24"/>
      <w:szCs w:val="24"/>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BodyText2">
    <w:name w:val="Body Text 2"/>
    <w:basedOn w:val="Normal"/>
    <w:link w:val="GvdeMetni2Char"/>
    <w:uiPriority w:val="99"/>
    <w:qFormat/>
    <w:rsid w:val="00600f97"/>
    <w:pPr>
      <w:tabs>
        <w:tab w:val="clear" w:pos="708"/>
        <w:tab w:val="left" w:pos="600" w:leader="none"/>
      </w:tabs>
      <w:spacing w:lineRule="auto" w:line="240" w:before="0" w:after="0"/>
      <w:ind w:left="555" w:hanging="0"/>
    </w:pPr>
    <w:rPr>
      <w:rFonts w:ascii="Times New Roman" w:hAnsi="Times New Roman" w:cs="Times New Roman"/>
      <w:color w:val="000000"/>
      <w:sz w:val="24"/>
      <w:szCs w:val="24"/>
    </w:rPr>
  </w:style>
  <w:style w:type="paragraph" w:styleId="Tabloerii">
    <w:name w:val="Tablo İçeriği"/>
    <w:basedOn w:val="Normal"/>
    <w:qFormat/>
    <w:pPr>
      <w:suppressLineNumbers/>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LibreOffice/7.2.4.1$Linux_X86_64 LibreOffice_project/27d75539669ac387bb498e35313b970b7fe9c4f9</Application>
  <AppVersion>15.0000</AppVersion>
  <Pages>3</Pages>
  <Words>542</Words>
  <Characters>3569</Characters>
  <CharactersWithSpaces>4132</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2017-04-21T07:30:00Z</dcterms:created>
  <dc:creator>User</dc:creator>
  <dc:description/>
  <dc:language>tr-TR</dc:language>
  <cp:lastModifiedBy/>
  <dcterms:modified xsi:type="dcterms:W3CDTF">2023-12-20T10:54:45Z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